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66CFB6D3" w:rsidR="00027B83" w:rsidRPr="00D71EE3" w:rsidRDefault="00DD2A59">
            <w:pPr>
              <w:jc w:val="both"/>
              <w:rPr>
                <w:b/>
                <w:bCs/>
                <w:kern w:val="2"/>
                <w:szCs w:val="24"/>
              </w:rPr>
            </w:pPr>
            <w:r w:rsidRPr="00D71EE3">
              <w:rPr>
                <w:b/>
                <w:bCs/>
                <w:kern w:val="2"/>
                <w:szCs w:val="24"/>
              </w:rPr>
              <w:t>Kelionių organizavimo 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D71EE3" w14:paraId="7A216576" w14:textId="77777777">
        <w:tc>
          <w:tcPr>
            <w:tcW w:w="2808" w:type="dxa"/>
            <w:vMerge w:val="restart"/>
          </w:tcPr>
          <w:p w14:paraId="79087AD5" w14:textId="77777777" w:rsidR="00D71EE3" w:rsidRDefault="00D71EE3" w:rsidP="00D71EE3">
            <w:pPr>
              <w:jc w:val="center"/>
              <w:rPr>
                <w:b/>
                <w:kern w:val="2"/>
                <w:szCs w:val="24"/>
              </w:rPr>
            </w:pPr>
          </w:p>
          <w:p w14:paraId="555D406D" w14:textId="77777777" w:rsidR="00D71EE3" w:rsidRDefault="00D71EE3" w:rsidP="00D71EE3">
            <w:pPr>
              <w:jc w:val="center"/>
              <w:rPr>
                <w:b/>
                <w:kern w:val="2"/>
                <w:szCs w:val="24"/>
              </w:rPr>
            </w:pPr>
          </w:p>
          <w:p w14:paraId="757D89F5" w14:textId="77777777" w:rsidR="00D71EE3" w:rsidRDefault="00D71EE3" w:rsidP="00D71EE3">
            <w:pPr>
              <w:jc w:val="center"/>
              <w:rPr>
                <w:b/>
                <w:kern w:val="2"/>
                <w:szCs w:val="24"/>
              </w:rPr>
            </w:pPr>
          </w:p>
          <w:p w14:paraId="6C227F93" w14:textId="77777777" w:rsidR="00D71EE3" w:rsidRDefault="00D71EE3" w:rsidP="00D71EE3">
            <w:pPr>
              <w:rPr>
                <w:b/>
                <w:kern w:val="2"/>
                <w:szCs w:val="24"/>
              </w:rPr>
            </w:pPr>
          </w:p>
          <w:p w14:paraId="0285291C" w14:textId="77777777" w:rsidR="00D71EE3" w:rsidRDefault="00D71EE3" w:rsidP="00D71EE3">
            <w:pPr>
              <w:rPr>
                <w:b/>
                <w:kern w:val="2"/>
                <w:szCs w:val="24"/>
              </w:rPr>
            </w:pPr>
            <w:r>
              <w:rPr>
                <w:b/>
                <w:kern w:val="2"/>
                <w:szCs w:val="24"/>
              </w:rPr>
              <w:t>1.1. Pirkėjas</w:t>
            </w:r>
          </w:p>
        </w:tc>
        <w:tc>
          <w:tcPr>
            <w:tcW w:w="3240" w:type="dxa"/>
          </w:tcPr>
          <w:p w14:paraId="4986D0A4" w14:textId="77777777" w:rsidR="00D71EE3" w:rsidRDefault="00D71EE3" w:rsidP="00D71EE3">
            <w:pPr>
              <w:rPr>
                <w:kern w:val="2"/>
                <w:szCs w:val="24"/>
              </w:rPr>
            </w:pPr>
            <w:r>
              <w:rPr>
                <w:kern w:val="2"/>
                <w:szCs w:val="24"/>
              </w:rPr>
              <w:t>1.1.1. Pavadinimas</w:t>
            </w:r>
          </w:p>
        </w:tc>
        <w:tc>
          <w:tcPr>
            <w:tcW w:w="3510" w:type="dxa"/>
          </w:tcPr>
          <w:p w14:paraId="53FF09A2" w14:textId="51421FA8" w:rsidR="00D71EE3" w:rsidRDefault="00D71EE3" w:rsidP="00D71EE3">
            <w:pPr>
              <w:jc w:val="center"/>
              <w:rPr>
                <w:kern w:val="2"/>
                <w:szCs w:val="24"/>
              </w:rPr>
            </w:pPr>
            <w:r w:rsidRPr="003C35B4">
              <w:rPr>
                <w:b/>
                <w:bCs/>
                <w:kern w:val="2"/>
                <w:szCs w:val="24"/>
              </w:rPr>
              <w:t>Lietuvos Respublikos ryšių reguliavimo tarnyba</w:t>
            </w:r>
          </w:p>
        </w:tc>
      </w:tr>
      <w:tr w:rsidR="00D71EE3" w14:paraId="46894EEE" w14:textId="77777777">
        <w:tc>
          <w:tcPr>
            <w:tcW w:w="2808" w:type="dxa"/>
            <w:vMerge/>
          </w:tcPr>
          <w:p w14:paraId="6E3E695C" w14:textId="77777777" w:rsidR="00D71EE3" w:rsidRDefault="00D71EE3" w:rsidP="00D71EE3">
            <w:pPr>
              <w:rPr>
                <w:kern w:val="2"/>
                <w:szCs w:val="24"/>
              </w:rPr>
            </w:pPr>
          </w:p>
        </w:tc>
        <w:tc>
          <w:tcPr>
            <w:tcW w:w="3240" w:type="dxa"/>
          </w:tcPr>
          <w:p w14:paraId="6B5CD43F" w14:textId="77777777" w:rsidR="00D71EE3" w:rsidRDefault="00D71EE3" w:rsidP="00D71EE3">
            <w:pPr>
              <w:rPr>
                <w:kern w:val="2"/>
                <w:szCs w:val="24"/>
              </w:rPr>
            </w:pPr>
            <w:r>
              <w:rPr>
                <w:kern w:val="2"/>
                <w:szCs w:val="24"/>
              </w:rPr>
              <w:t>1.1.2. Juridinio asmens kodas</w:t>
            </w:r>
          </w:p>
        </w:tc>
        <w:tc>
          <w:tcPr>
            <w:tcW w:w="3510" w:type="dxa"/>
          </w:tcPr>
          <w:p w14:paraId="63476F65" w14:textId="70C562E5" w:rsidR="00D71EE3" w:rsidRDefault="00D71EE3" w:rsidP="00D71EE3">
            <w:pPr>
              <w:jc w:val="center"/>
              <w:rPr>
                <w:kern w:val="2"/>
                <w:szCs w:val="24"/>
              </w:rPr>
            </w:pPr>
            <w:r w:rsidRPr="003C35B4">
              <w:rPr>
                <w:kern w:val="2"/>
                <w:szCs w:val="24"/>
              </w:rPr>
              <w:t>121442211</w:t>
            </w:r>
          </w:p>
        </w:tc>
      </w:tr>
      <w:tr w:rsidR="00D71EE3" w14:paraId="356739C7" w14:textId="77777777">
        <w:tc>
          <w:tcPr>
            <w:tcW w:w="2808" w:type="dxa"/>
            <w:vMerge/>
          </w:tcPr>
          <w:p w14:paraId="1CA5E71D" w14:textId="77777777" w:rsidR="00D71EE3" w:rsidRDefault="00D71EE3" w:rsidP="00D71EE3">
            <w:pPr>
              <w:rPr>
                <w:kern w:val="2"/>
                <w:szCs w:val="24"/>
              </w:rPr>
            </w:pPr>
          </w:p>
        </w:tc>
        <w:tc>
          <w:tcPr>
            <w:tcW w:w="3240" w:type="dxa"/>
          </w:tcPr>
          <w:p w14:paraId="23A01788" w14:textId="77777777" w:rsidR="00D71EE3" w:rsidRDefault="00D71EE3" w:rsidP="00D71EE3">
            <w:pPr>
              <w:rPr>
                <w:kern w:val="2"/>
                <w:szCs w:val="24"/>
              </w:rPr>
            </w:pPr>
            <w:r>
              <w:rPr>
                <w:kern w:val="2"/>
                <w:szCs w:val="24"/>
              </w:rPr>
              <w:t>1.1.3. Adresas</w:t>
            </w:r>
          </w:p>
        </w:tc>
        <w:tc>
          <w:tcPr>
            <w:tcW w:w="3510" w:type="dxa"/>
          </w:tcPr>
          <w:p w14:paraId="4FB387A2" w14:textId="5F6FD67D" w:rsidR="00D71EE3" w:rsidRDefault="00D71EE3" w:rsidP="00D71EE3">
            <w:pPr>
              <w:jc w:val="center"/>
              <w:rPr>
                <w:kern w:val="2"/>
                <w:szCs w:val="24"/>
              </w:rPr>
            </w:pPr>
            <w:r w:rsidRPr="003C35B4">
              <w:rPr>
                <w:kern w:val="2"/>
                <w:szCs w:val="24"/>
              </w:rPr>
              <w:t>Mortos g. 14, Vilnius LT-03219</w:t>
            </w:r>
          </w:p>
        </w:tc>
      </w:tr>
      <w:tr w:rsidR="00D71EE3" w14:paraId="00E15A94" w14:textId="77777777">
        <w:tc>
          <w:tcPr>
            <w:tcW w:w="2808" w:type="dxa"/>
            <w:vMerge/>
          </w:tcPr>
          <w:p w14:paraId="54205EA9" w14:textId="77777777" w:rsidR="00D71EE3" w:rsidRDefault="00D71EE3" w:rsidP="00D71EE3">
            <w:pPr>
              <w:rPr>
                <w:kern w:val="2"/>
                <w:szCs w:val="24"/>
              </w:rPr>
            </w:pPr>
          </w:p>
        </w:tc>
        <w:tc>
          <w:tcPr>
            <w:tcW w:w="3240" w:type="dxa"/>
          </w:tcPr>
          <w:p w14:paraId="78DC4B4A" w14:textId="77777777" w:rsidR="00D71EE3" w:rsidRDefault="00D71EE3" w:rsidP="00D71EE3">
            <w:pPr>
              <w:rPr>
                <w:kern w:val="2"/>
                <w:szCs w:val="24"/>
              </w:rPr>
            </w:pPr>
            <w:r>
              <w:rPr>
                <w:kern w:val="2"/>
                <w:szCs w:val="24"/>
              </w:rPr>
              <w:t>1.1.4. PVM mokėtojo kodas</w:t>
            </w:r>
          </w:p>
        </w:tc>
        <w:tc>
          <w:tcPr>
            <w:tcW w:w="3510" w:type="dxa"/>
          </w:tcPr>
          <w:p w14:paraId="3641442E" w14:textId="60845772" w:rsidR="00D71EE3" w:rsidRDefault="00D71EE3" w:rsidP="00D71EE3">
            <w:pPr>
              <w:jc w:val="center"/>
              <w:rPr>
                <w:kern w:val="2"/>
                <w:szCs w:val="24"/>
              </w:rPr>
            </w:pPr>
            <w:r w:rsidRPr="003C35B4">
              <w:rPr>
                <w:kern w:val="2"/>
                <w:szCs w:val="24"/>
              </w:rPr>
              <w:t>LT214422113</w:t>
            </w:r>
          </w:p>
        </w:tc>
      </w:tr>
      <w:tr w:rsidR="00D71EE3" w14:paraId="164424F3" w14:textId="77777777">
        <w:tc>
          <w:tcPr>
            <w:tcW w:w="2808" w:type="dxa"/>
            <w:vMerge/>
          </w:tcPr>
          <w:p w14:paraId="605C8647" w14:textId="77777777" w:rsidR="00D71EE3" w:rsidRDefault="00D71EE3" w:rsidP="00D71EE3">
            <w:pPr>
              <w:rPr>
                <w:kern w:val="2"/>
                <w:szCs w:val="24"/>
              </w:rPr>
            </w:pPr>
          </w:p>
        </w:tc>
        <w:tc>
          <w:tcPr>
            <w:tcW w:w="3240" w:type="dxa"/>
          </w:tcPr>
          <w:p w14:paraId="58983992" w14:textId="77777777" w:rsidR="00D71EE3" w:rsidRDefault="00D71EE3" w:rsidP="00D71EE3">
            <w:pPr>
              <w:rPr>
                <w:kern w:val="2"/>
                <w:szCs w:val="24"/>
              </w:rPr>
            </w:pPr>
            <w:r>
              <w:rPr>
                <w:kern w:val="2"/>
                <w:szCs w:val="24"/>
              </w:rPr>
              <w:t>1.1.5. Atsiskaitomoji sąskaita</w:t>
            </w:r>
          </w:p>
        </w:tc>
        <w:tc>
          <w:tcPr>
            <w:tcW w:w="3510" w:type="dxa"/>
          </w:tcPr>
          <w:p w14:paraId="62E56AEE" w14:textId="501B88AE" w:rsidR="00D71EE3" w:rsidRDefault="00D71EE3" w:rsidP="00D71EE3">
            <w:pPr>
              <w:jc w:val="center"/>
              <w:rPr>
                <w:kern w:val="2"/>
                <w:szCs w:val="24"/>
              </w:rPr>
            </w:pPr>
            <w:r w:rsidRPr="003C35B4">
              <w:rPr>
                <w:szCs w:val="24"/>
              </w:rPr>
              <w:t>LT25 7300 0100 0246 0690</w:t>
            </w:r>
          </w:p>
        </w:tc>
      </w:tr>
      <w:tr w:rsidR="00D71EE3" w14:paraId="6B7E848E" w14:textId="77777777">
        <w:tc>
          <w:tcPr>
            <w:tcW w:w="2808" w:type="dxa"/>
            <w:vMerge/>
          </w:tcPr>
          <w:p w14:paraId="4F4A34C0" w14:textId="77777777" w:rsidR="00D71EE3" w:rsidRDefault="00D71EE3" w:rsidP="00D71EE3">
            <w:pPr>
              <w:rPr>
                <w:kern w:val="2"/>
                <w:szCs w:val="24"/>
              </w:rPr>
            </w:pPr>
          </w:p>
        </w:tc>
        <w:tc>
          <w:tcPr>
            <w:tcW w:w="3240" w:type="dxa"/>
          </w:tcPr>
          <w:p w14:paraId="6CD6859C" w14:textId="77777777" w:rsidR="00D71EE3" w:rsidRDefault="00D71EE3" w:rsidP="00D71EE3">
            <w:pPr>
              <w:rPr>
                <w:kern w:val="2"/>
                <w:szCs w:val="24"/>
              </w:rPr>
            </w:pPr>
            <w:r>
              <w:rPr>
                <w:kern w:val="2"/>
                <w:szCs w:val="24"/>
              </w:rPr>
              <w:t>1.1.6. Bankas, banko kodas</w:t>
            </w:r>
          </w:p>
        </w:tc>
        <w:tc>
          <w:tcPr>
            <w:tcW w:w="3510" w:type="dxa"/>
          </w:tcPr>
          <w:p w14:paraId="7CD0A608" w14:textId="665A7E85" w:rsidR="00D71EE3" w:rsidRDefault="00D71EE3" w:rsidP="00D71EE3">
            <w:pPr>
              <w:jc w:val="center"/>
              <w:rPr>
                <w:kern w:val="2"/>
                <w:szCs w:val="24"/>
              </w:rPr>
            </w:pPr>
            <w:r w:rsidRPr="003C35B4">
              <w:rPr>
                <w:kern w:val="2"/>
                <w:szCs w:val="24"/>
              </w:rPr>
              <w:t>73000</w:t>
            </w:r>
          </w:p>
        </w:tc>
      </w:tr>
      <w:tr w:rsidR="00D71EE3" w14:paraId="3C8A477F" w14:textId="77777777">
        <w:tc>
          <w:tcPr>
            <w:tcW w:w="2808" w:type="dxa"/>
            <w:vMerge/>
          </w:tcPr>
          <w:p w14:paraId="6FB01AF8" w14:textId="77777777" w:rsidR="00D71EE3" w:rsidRDefault="00D71EE3" w:rsidP="00D71EE3">
            <w:pPr>
              <w:rPr>
                <w:kern w:val="2"/>
                <w:szCs w:val="24"/>
              </w:rPr>
            </w:pPr>
          </w:p>
        </w:tc>
        <w:tc>
          <w:tcPr>
            <w:tcW w:w="3240" w:type="dxa"/>
          </w:tcPr>
          <w:p w14:paraId="52077EC6" w14:textId="77777777" w:rsidR="00D71EE3" w:rsidRDefault="00D71EE3" w:rsidP="00D71EE3">
            <w:pPr>
              <w:rPr>
                <w:kern w:val="2"/>
                <w:szCs w:val="24"/>
              </w:rPr>
            </w:pPr>
            <w:r>
              <w:rPr>
                <w:kern w:val="2"/>
                <w:szCs w:val="24"/>
              </w:rPr>
              <w:t>1.1.7. Telefonas</w:t>
            </w:r>
          </w:p>
        </w:tc>
        <w:tc>
          <w:tcPr>
            <w:tcW w:w="3510" w:type="dxa"/>
          </w:tcPr>
          <w:p w14:paraId="04975451" w14:textId="38B4AC0D" w:rsidR="00D71EE3" w:rsidRDefault="00D71EE3" w:rsidP="00D71EE3">
            <w:pPr>
              <w:jc w:val="center"/>
              <w:rPr>
                <w:kern w:val="2"/>
                <w:szCs w:val="24"/>
              </w:rPr>
            </w:pPr>
            <w:r w:rsidRPr="003C35B4">
              <w:rPr>
                <w:kern w:val="2"/>
                <w:szCs w:val="24"/>
              </w:rPr>
              <w:t>+370 5 210 5633</w:t>
            </w:r>
          </w:p>
        </w:tc>
      </w:tr>
      <w:tr w:rsidR="00D71EE3" w14:paraId="7B8191B7" w14:textId="77777777">
        <w:tc>
          <w:tcPr>
            <w:tcW w:w="2808" w:type="dxa"/>
            <w:vMerge/>
          </w:tcPr>
          <w:p w14:paraId="1FE5A316" w14:textId="77777777" w:rsidR="00D71EE3" w:rsidRDefault="00D71EE3" w:rsidP="00D71EE3">
            <w:pPr>
              <w:rPr>
                <w:kern w:val="2"/>
                <w:szCs w:val="24"/>
              </w:rPr>
            </w:pPr>
          </w:p>
        </w:tc>
        <w:tc>
          <w:tcPr>
            <w:tcW w:w="3240" w:type="dxa"/>
          </w:tcPr>
          <w:p w14:paraId="47AE5590" w14:textId="77777777" w:rsidR="00D71EE3" w:rsidRDefault="00D71EE3" w:rsidP="00D71EE3">
            <w:pPr>
              <w:rPr>
                <w:kern w:val="2"/>
                <w:szCs w:val="24"/>
              </w:rPr>
            </w:pPr>
            <w:r>
              <w:rPr>
                <w:kern w:val="2"/>
                <w:szCs w:val="24"/>
              </w:rPr>
              <w:t>1.1.8. El. paštas</w:t>
            </w:r>
          </w:p>
        </w:tc>
        <w:tc>
          <w:tcPr>
            <w:tcW w:w="3510" w:type="dxa"/>
          </w:tcPr>
          <w:p w14:paraId="06155599" w14:textId="0639529B" w:rsidR="00D71EE3" w:rsidRDefault="00D71EE3" w:rsidP="00D71EE3">
            <w:pPr>
              <w:jc w:val="center"/>
              <w:rPr>
                <w:kern w:val="2"/>
                <w:szCs w:val="24"/>
              </w:rPr>
            </w:pPr>
            <w:r w:rsidRPr="003C35B4">
              <w:rPr>
                <w:kern w:val="2"/>
                <w:szCs w:val="24"/>
              </w:rPr>
              <w:t>rrt@rrt.lt</w:t>
            </w:r>
          </w:p>
        </w:tc>
      </w:tr>
      <w:tr w:rsidR="00D71EE3" w14:paraId="1959C3F5" w14:textId="77777777">
        <w:tc>
          <w:tcPr>
            <w:tcW w:w="2808" w:type="dxa"/>
            <w:vMerge/>
          </w:tcPr>
          <w:p w14:paraId="34C01018" w14:textId="77777777" w:rsidR="00D71EE3" w:rsidRDefault="00D71EE3" w:rsidP="00D71EE3">
            <w:pPr>
              <w:rPr>
                <w:kern w:val="2"/>
                <w:szCs w:val="24"/>
              </w:rPr>
            </w:pPr>
          </w:p>
        </w:tc>
        <w:tc>
          <w:tcPr>
            <w:tcW w:w="3240" w:type="dxa"/>
          </w:tcPr>
          <w:p w14:paraId="473630E0" w14:textId="77777777" w:rsidR="00D71EE3" w:rsidRDefault="00D71EE3" w:rsidP="00D71EE3">
            <w:pPr>
              <w:rPr>
                <w:kern w:val="2"/>
                <w:szCs w:val="24"/>
              </w:rPr>
            </w:pPr>
            <w:r>
              <w:rPr>
                <w:kern w:val="2"/>
                <w:szCs w:val="24"/>
              </w:rPr>
              <w:t>1.1.9. Šalies atstovas</w:t>
            </w:r>
          </w:p>
        </w:tc>
        <w:tc>
          <w:tcPr>
            <w:tcW w:w="3510" w:type="dxa"/>
          </w:tcPr>
          <w:p w14:paraId="04FDD825" w14:textId="6022BCA7" w:rsidR="00D71EE3" w:rsidRDefault="00D71EE3" w:rsidP="00D71EE3">
            <w:pPr>
              <w:jc w:val="center"/>
              <w:rPr>
                <w:kern w:val="2"/>
                <w:szCs w:val="24"/>
              </w:rPr>
            </w:pPr>
            <w:r w:rsidRPr="003C35B4">
              <w:rPr>
                <w:kern w:val="2"/>
                <w:szCs w:val="24"/>
              </w:rPr>
              <w:t xml:space="preserve">Veiklos valdymo departamento </w:t>
            </w:r>
            <w:r>
              <w:rPr>
                <w:kern w:val="2"/>
                <w:szCs w:val="24"/>
              </w:rPr>
              <w:t>direktorė</w:t>
            </w:r>
            <w:r w:rsidRPr="003C35B4">
              <w:rPr>
                <w:kern w:val="2"/>
                <w:szCs w:val="24"/>
              </w:rPr>
              <w:t xml:space="preserve"> Gerda Štaraitė-Barsulienė</w:t>
            </w:r>
          </w:p>
        </w:tc>
      </w:tr>
      <w:tr w:rsidR="00D71EE3" w14:paraId="475D93E9" w14:textId="77777777">
        <w:tc>
          <w:tcPr>
            <w:tcW w:w="2808" w:type="dxa"/>
            <w:vMerge/>
          </w:tcPr>
          <w:p w14:paraId="23BF508B" w14:textId="77777777" w:rsidR="00D71EE3" w:rsidRDefault="00D71EE3" w:rsidP="00D71EE3">
            <w:pPr>
              <w:rPr>
                <w:kern w:val="2"/>
                <w:szCs w:val="24"/>
              </w:rPr>
            </w:pPr>
          </w:p>
        </w:tc>
        <w:tc>
          <w:tcPr>
            <w:tcW w:w="3240" w:type="dxa"/>
          </w:tcPr>
          <w:p w14:paraId="7D81A35C" w14:textId="77777777" w:rsidR="00D71EE3" w:rsidRDefault="00D71EE3" w:rsidP="00D71EE3">
            <w:pPr>
              <w:rPr>
                <w:kern w:val="2"/>
                <w:szCs w:val="24"/>
              </w:rPr>
            </w:pPr>
            <w:r>
              <w:rPr>
                <w:kern w:val="2"/>
                <w:szCs w:val="24"/>
              </w:rPr>
              <w:t>1.1.10. Atstovavimo pagrindas</w:t>
            </w:r>
          </w:p>
        </w:tc>
        <w:tc>
          <w:tcPr>
            <w:tcW w:w="3510" w:type="dxa"/>
          </w:tcPr>
          <w:p w14:paraId="7164E978" w14:textId="2FAC4349" w:rsidR="00D71EE3" w:rsidRDefault="00D71EE3" w:rsidP="00D71EE3">
            <w:pPr>
              <w:jc w:val="center"/>
              <w:rPr>
                <w:kern w:val="2"/>
                <w:szCs w:val="24"/>
              </w:rPr>
            </w:pPr>
            <w:r w:rsidRPr="003C35B4">
              <w:rPr>
                <w:bCs/>
                <w:szCs w:val="24"/>
              </w:rPr>
              <w:t>Tarybos pirmininko 202</w:t>
            </w:r>
            <w:r>
              <w:rPr>
                <w:bCs/>
                <w:szCs w:val="24"/>
              </w:rPr>
              <w:t>5</w:t>
            </w:r>
            <w:r w:rsidRPr="003C35B4">
              <w:rPr>
                <w:bCs/>
                <w:szCs w:val="24"/>
              </w:rPr>
              <w:t xml:space="preserve"> m. </w:t>
            </w:r>
            <w:r>
              <w:rPr>
                <w:bCs/>
                <w:szCs w:val="24"/>
              </w:rPr>
              <w:t>balandžio</w:t>
            </w:r>
            <w:r w:rsidRPr="003C35B4">
              <w:rPr>
                <w:bCs/>
                <w:szCs w:val="24"/>
              </w:rPr>
              <w:t xml:space="preserve"> </w:t>
            </w:r>
            <w:r>
              <w:rPr>
                <w:bCs/>
                <w:szCs w:val="24"/>
              </w:rPr>
              <w:t>1</w:t>
            </w:r>
            <w:r w:rsidRPr="003C35B4">
              <w:rPr>
                <w:bCs/>
                <w:szCs w:val="24"/>
              </w:rPr>
              <w:t>6 d. įsakymu Nr. (1.9E)1V-4</w:t>
            </w:r>
            <w:r>
              <w:rPr>
                <w:bCs/>
                <w:szCs w:val="24"/>
              </w:rPr>
              <w:t>5</w:t>
            </w:r>
            <w:r w:rsidRPr="003C35B4">
              <w:rPr>
                <w:bCs/>
                <w:szCs w:val="24"/>
              </w:rPr>
              <w:t xml:space="preserve"> „Dėl įgaliojimų suteikimo“ suteiktas įgaliojimas</w:t>
            </w:r>
          </w:p>
        </w:tc>
      </w:tr>
      <w:tr w:rsidR="00D71EE3" w14:paraId="208DA5AB" w14:textId="77777777">
        <w:tc>
          <w:tcPr>
            <w:tcW w:w="2808" w:type="dxa"/>
            <w:vMerge w:val="restart"/>
          </w:tcPr>
          <w:p w14:paraId="6C001A19" w14:textId="77777777" w:rsidR="00D71EE3" w:rsidRDefault="00D71EE3" w:rsidP="00D71EE3">
            <w:pPr>
              <w:rPr>
                <w:b/>
                <w:kern w:val="2"/>
                <w:szCs w:val="24"/>
              </w:rPr>
            </w:pPr>
          </w:p>
          <w:p w14:paraId="5AF623B9" w14:textId="77777777" w:rsidR="00D71EE3" w:rsidRDefault="00D71EE3" w:rsidP="00D71EE3">
            <w:pPr>
              <w:rPr>
                <w:b/>
                <w:kern w:val="2"/>
                <w:szCs w:val="24"/>
              </w:rPr>
            </w:pPr>
          </w:p>
          <w:p w14:paraId="2FC546C0" w14:textId="77777777" w:rsidR="00D71EE3" w:rsidRDefault="00D71EE3" w:rsidP="00D71EE3">
            <w:pPr>
              <w:rPr>
                <w:b/>
                <w:kern w:val="2"/>
                <w:szCs w:val="24"/>
              </w:rPr>
            </w:pPr>
          </w:p>
          <w:p w14:paraId="3E3805B9" w14:textId="77777777" w:rsidR="00D71EE3" w:rsidRDefault="00D71EE3" w:rsidP="00D71EE3">
            <w:pPr>
              <w:rPr>
                <w:b/>
                <w:kern w:val="2"/>
                <w:szCs w:val="24"/>
              </w:rPr>
            </w:pPr>
            <w:r>
              <w:rPr>
                <w:b/>
                <w:kern w:val="2"/>
                <w:szCs w:val="24"/>
              </w:rPr>
              <w:t>1.2. Tiekėjas</w:t>
            </w:r>
          </w:p>
          <w:p w14:paraId="450B9242" w14:textId="77777777" w:rsidR="00D71EE3" w:rsidRDefault="00D71EE3" w:rsidP="00D71EE3">
            <w:pPr>
              <w:rPr>
                <w:b/>
                <w:kern w:val="2"/>
                <w:szCs w:val="24"/>
              </w:rPr>
            </w:pPr>
          </w:p>
        </w:tc>
        <w:tc>
          <w:tcPr>
            <w:tcW w:w="3240" w:type="dxa"/>
          </w:tcPr>
          <w:p w14:paraId="67F6D24E" w14:textId="77777777" w:rsidR="00D71EE3" w:rsidRDefault="00D71EE3" w:rsidP="00D71EE3">
            <w:pPr>
              <w:rPr>
                <w:kern w:val="2"/>
                <w:szCs w:val="24"/>
              </w:rPr>
            </w:pPr>
            <w:r>
              <w:rPr>
                <w:kern w:val="2"/>
                <w:szCs w:val="24"/>
              </w:rPr>
              <w:t>1.2.1. Pavadinimas</w:t>
            </w:r>
          </w:p>
        </w:tc>
        <w:tc>
          <w:tcPr>
            <w:tcW w:w="3510" w:type="dxa"/>
          </w:tcPr>
          <w:p w14:paraId="02EEDC7F" w14:textId="77777777" w:rsidR="00D71EE3" w:rsidRDefault="00D71EE3" w:rsidP="00D71EE3">
            <w:pPr>
              <w:jc w:val="center"/>
              <w:rPr>
                <w:kern w:val="2"/>
                <w:szCs w:val="24"/>
              </w:rPr>
            </w:pPr>
          </w:p>
        </w:tc>
      </w:tr>
      <w:tr w:rsidR="00D71EE3" w14:paraId="3EAB2D74" w14:textId="77777777">
        <w:tc>
          <w:tcPr>
            <w:tcW w:w="2808" w:type="dxa"/>
            <w:vMerge/>
          </w:tcPr>
          <w:p w14:paraId="75194712" w14:textId="77777777" w:rsidR="00D71EE3" w:rsidRDefault="00D71EE3" w:rsidP="00D71EE3">
            <w:pPr>
              <w:rPr>
                <w:b/>
                <w:kern w:val="2"/>
                <w:szCs w:val="24"/>
              </w:rPr>
            </w:pPr>
          </w:p>
        </w:tc>
        <w:tc>
          <w:tcPr>
            <w:tcW w:w="3240" w:type="dxa"/>
          </w:tcPr>
          <w:p w14:paraId="65C865FD" w14:textId="77777777" w:rsidR="00D71EE3" w:rsidRDefault="00D71EE3" w:rsidP="00D71EE3">
            <w:pPr>
              <w:rPr>
                <w:kern w:val="2"/>
                <w:szCs w:val="24"/>
              </w:rPr>
            </w:pPr>
            <w:r>
              <w:rPr>
                <w:kern w:val="2"/>
                <w:szCs w:val="24"/>
              </w:rPr>
              <w:t>1.2.2. Juridinio asmens kodas</w:t>
            </w:r>
          </w:p>
        </w:tc>
        <w:tc>
          <w:tcPr>
            <w:tcW w:w="3510" w:type="dxa"/>
          </w:tcPr>
          <w:p w14:paraId="53FD7CD7" w14:textId="77777777" w:rsidR="00D71EE3" w:rsidRDefault="00D71EE3" w:rsidP="00D71EE3">
            <w:pPr>
              <w:jc w:val="center"/>
              <w:rPr>
                <w:kern w:val="2"/>
                <w:szCs w:val="24"/>
              </w:rPr>
            </w:pPr>
          </w:p>
        </w:tc>
      </w:tr>
      <w:tr w:rsidR="00D71EE3" w14:paraId="666244A6" w14:textId="77777777">
        <w:tc>
          <w:tcPr>
            <w:tcW w:w="2808" w:type="dxa"/>
            <w:vMerge/>
          </w:tcPr>
          <w:p w14:paraId="47FBA3D1" w14:textId="77777777" w:rsidR="00D71EE3" w:rsidRDefault="00D71EE3" w:rsidP="00D71EE3">
            <w:pPr>
              <w:rPr>
                <w:b/>
                <w:kern w:val="2"/>
                <w:szCs w:val="24"/>
              </w:rPr>
            </w:pPr>
          </w:p>
        </w:tc>
        <w:tc>
          <w:tcPr>
            <w:tcW w:w="3240" w:type="dxa"/>
          </w:tcPr>
          <w:p w14:paraId="1BC85940" w14:textId="77777777" w:rsidR="00D71EE3" w:rsidRDefault="00D71EE3" w:rsidP="00D71EE3">
            <w:pPr>
              <w:rPr>
                <w:kern w:val="2"/>
                <w:szCs w:val="24"/>
              </w:rPr>
            </w:pPr>
            <w:r>
              <w:rPr>
                <w:kern w:val="2"/>
                <w:szCs w:val="24"/>
              </w:rPr>
              <w:t>1.2.3. Adresas</w:t>
            </w:r>
          </w:p>
        </w:tc>
        <w:tc>
          <w:tcPr>
            <w:tcW w:w="3510" w:type="dxa"/>
          </w:tcPr>
          <w:p w14:paraId="7014BB4C" w14:textId="77777777" w:rsidR="00D71EE3" w:rsidRDefault="00D71EE3" w:rsidP="00D71EE3">
            <w:pPr>
              <w:jc w:val="center"/>
              <w:rPr>
                <w:kern w:val="2"/>
                <w:szCs w:val="24"/>
              </w:rPr>
            </w:pPr>
          </w:p>
        </w:tc>
      </w:tr>
      <w:tr w:rsidR="00D71EE3" w14:paraId="29C53A2D" w14:textId="77777777">
        <w:tc>
          <w:tcPr>
            <w:tcW w:w="2808" w:type="dxa"/>
            <w:vMerge/>
          </w:tcPr>
          <w:p w14:paraId="62F07FD3" w14:textId="77777777" w:rsidR="00D71EE3" w:rsidRDefault="00D71EE3" w:rsidP="00D71EE3">
            <w:pPr>
              <w:rPr>
                <w:b/>
                <w:kern w:val="2"/>
                <w:szCs w:val="24"/>
              </w:rPr>
            </w:pPr>
          </w:p>
        </w:tc>
        <w:tc>
          <w:tcPr>
            <w:tcW w:w="3240" w:type="dxa"/>
          </w:tcPr>
          <w:p w14:paraId="3F64B498" w14:textId="77777777" w:rsidR="00D71EE3" w:rsidRDefault="00D71EE3" w:rsidP="00D71EE3">
            <w:pPr>
              <w:rPr>
                <w:kern w:val="2"/>
                <w:szCs w:val="24"/>
              </w:rPr>
            </w:pPr>
            <w:r>
              <w:rPr>
                <w:kern w:val="2"/>
                <w:szCs w:val="24"/>
              </w:rPr>
              <w:t>1.2.4. PVM mokėtojo kodas</w:t>
            </w:r>
          </w:p>
        </w:tc>
        <w:tc>
          <w:tcPr>
            <w:tcW w:w="3510" w:type="dxa"/>
          </w:tcPr>
          <w:p w14:paraId="1570F720" w14:textId="77777777" w:rsidR="00D71EE3" w:rsidRDefault="00D71EE3" w:rsidP="00D71EE3">
            <w:pPr>
              <w:jc w:val="center"/>
              <w:rPr>
                <w:kern w:val="2"/>
                <w:szCs w:val="24"/>
              </w:rPr>
            </w:pPr>
          </w:p>
        </w:tc>
      </w:tr>
      <w:tr w:rsidR="00D71EE3" w14:paraId="5B9A0B4B" w14:textId="77777777">
        <w:tc>
          <w:tcPr>
            <w:tcW w:w="2808" w:type="dxa"/>
            <w:vMerge/>
          </w:tcPr>
          <w:p w14:paraId="0E55A8FE" w14:textId="77777777" w:rsidR="00D71EE3" w:rsidRDefault="00D71EE3" w:rsidP="00D71EE3">
            <w:pPr>
              <w:rPr>
                <w:b/>
                <w:kern w:val="2"/>
                <w:szCs w:val="24"/>
              </w:rPr>
            </w:pPr>
          </w:p>
        </w:tc>
        <w:tc>
          <w:tcPr>
            <w:tcW w:w="3240" w:type="dxa"/>
          </w:tcPr>
          <w:p w14:paraId="0740C72F" w14:textId="77777777" w:rsidR="00D71EE3" w:rsidRDefault="00D71EE3" w:rsidP="00D71EE3">
            <w:pPr>
              <w:rPr>
                <w:kern w:val="2"/>
                <w:szCs w:val="24"/>
              </w:rPr>
            </w:pPr>
            <w:r>
              <w:rPr>
                <w:kern w:val="2"/>
                <w:szCs w:val="24"/>
              </w:rPr>
              <w:t>1.2.5. Atsiskaitomoji sąskaita</w:t>
            </w:r>
          </w:p>
        </w:tc>
        <w:tc>
          <w:tcPr>
            <w:tcW w:w="3510" w:type="dxa"/>
          </w:tcPr>
          <w:p w14:paraId="5B25FE4F" w14:textId="77777777" w:rsidR="00D71EE3" w:rsidRDefault="00D71EE3" w:rsidP="00D71EE3">
            <w:pPr>
              <w:jc w:val="center"/>
              <w:rPr>
                <w:kern w:val="2"/>
                <w:szCs w:val="24"/>
              </w:rPr>
            </w:pPr>
          </w:p>
        </w:tc>
      </w:tr>
      <w:tr w:rsidR="00D71EE3" w14:paraId="0D812494" w14:textId="77777777">
        <w:tc>
          <w:tcPr>
            <w:tcW w:w="2808" w:type="dxa"/>
            <w:vMerge/>
          </w:tcPr>
          <w:p w14:paraId="3FB019FB" w14:textId="77777777" w:rsidR="00D71EE3" w:rsidRDefault="00D71EE3" w:rsidP="00D71EE3">
            <w:pPr>
              <w:rPr>
                <w:b/>
                <w:kern w:val="2"/>
                <w:szCs w:val="24"/>
              </w:rPr>
            </w:pPr>
          </w:p>
        </w:tc>
        <w:tc>
          <w:tcPr>
            <w:tcW w:w="3240" w:type="dxa"/>
          </w:tcPr>
          <w:p w14:paraId="61E194F0" w14:textId="77777777" w:rsidR="00D71EE3" w:rsidRDefault="00D71EE3" w:rsidP="00D71EE3">
            <w:pPr>
              <w:rPr>
                <w:kern w:val="2"/>
                <w:szCs w:val="24"/>
              </w:rPr>
            </w:pPr>
            <w:r>
              <w:rPr>
                <w:kern w:val="2"/>
                <w:szCs w:val="24"/>
              </w:rPr>
              <w:t>1.2.6. Bankas, banko kodas</w:t>
            </w:r>
          </w:p>
        </w:tc>
        <w:tc>
          <w:tcPr>
            <w:tcW w:w="3510" w:type="dxa"/>
          </w:tcPr>
          <w:p w14:paraId="261BA477" w14:textId="77777777" w:rsidR="00D71EE3" w:rsidRDefault="00D71EE3" w:rsidP="00D71EE3">
            <w:pPr>
              <w:jc w:val="center"/>
              <w:rPr>
                <w:kern w:val="2"/>
                <w:szCs w:val="24"/>
              </w:rPr>
            </w:pPr>
          </w:p>
        </w:tc>
      </w:tr>
      <w:tr w:rsidR="00D71EE3" w14:paraId="3A61E74A" w14:textId="77777777">
        <w:tc>
          <w:tcPr>
            <w:tcW w:w="2808" w:type="dxa"/>
            <w:vMerge/>
          </w:tcPr>
          <w:p w14:paraId="2E64EFD9" w14:textId="77777777" w:rsidR="00D71EE3" w:rsidRDefault="00D71EE3" w:rsidP="00D71EE3">
            <w:pPr>
              <w:rPr>
                <w:b/>
                <w:kern w:val="2"/>
                <w:szCs w:val="24"/>
              </w:rPr>
            </w:pPr>
          </w:p>
        </w:tc>
        <w:tc>
          <w:tcPr>
            <w:tcW w:w="3240" w:type="dxa"/>
          </w:tcPr>
          <w:p w14:paraId="71522681" w14:textId="77777777" w:rsidR="00D71EE3" w:rsidRDefault="00D71EE3" w:rsidP="00D71EE3">
            <w:pPr>
              <w:rPr>
                <w:kern w:val="2"/>
                <w:szCs w:val="24"/>
              </w:rPr>
            </w:pPr>
            <w:r>
              <w:rPr>
                <w:kern w:val="2"/>
                <w:szCs w:val="24"/>
              </w:rPr>
              <w:t>1.2.7. Telefonas</w:t>
            </w:r>
          </w:p>
        </w:tc>
        <w:tc>
          <w:tcPr>
            <w:tcW w:w="3510" w:type="dxa"/>
          </w:tcPr>
          <w:p w14:paraId="779C186C" w14:textId="77777777" w:rsidR="00D71EE3" w:rsidRDefault="00D71EE3" w:rsidP="00D71EE3">
            <w:pPr>
              <w:jc w:val="center"/>
              <w:rPr>
                <w:kern w:val="2"/>
                <w:szCs w:val="24"/>
              </w:rPr>
            </w:pPr>
          </w:p>
        </w:tc>
      </w:tr>
      <w:tr w:rsidR="00D71EE3" w14:paraId="4A6AF2AD" w14:textId="77777777">
        <w:tc>
          <w:tcPr>
            <w:tcW w:w="2808" w:type="dxa"/>
            <w:vMerge/>
          </w:tcPr>
          <w:p w14:paraId="58F2C5B1" w14:textId="77777777" w:rsidR="00D71EE3" w:rsidRDefault="00D71EE3" w:rsidP="00D71EE3">
            <w:pPr>
              <w:rPr>
                <w:b/>
                <w:kern w:val="2"/>
                <w:szCs w:val="24"/>
              </w:rPr>
            </w:pPr>
          </w:p>
        </w:tc>
        <w:tc>
          <w:tcPr>
            <w:tcW w:w="3240" w:type="dxa"/>
          </w:tcPr>
          <w:p w14:paraId="7496FFE6" w14:textId="77777777" w:rsidR="00D71EE3" w:rsidRDefault="00D71EE3" w:rsidP="00D71EE3">
            <w:pPr>
              <w:rPr>
                <w:kern w:val="2"/>
                <w:szCs w:val="24"/>
              </w:rPr>
            </w:pPr>
            <w:r>
              <w:rPr>
                <w:kern w:val="2"/>
                <w:szCs w:val="24"/>
              </w:rPr>
              <w:t>1.2.8. El. paštas</w:t>
            </w:r>
          </w:p>
        </w:tc>
        <w:tc>
          <w:tcPr>
            <w:tcW w:w="3510" w:type="dxa"/>
          </w:tcPr>
          <w:p w14:paraId="5FE40A45" w14:textId="77777777" w:rsidR="00D71EE3" w:rsidRDefault="00D71EE3" w:rsidP="00D71EE3">
            <w:pPr>
              <w:jc w:val="center"/>
              <w:rPr>
                <w:kern w:val="2"/>
                <w:szCs w:val="24"/>
              </w:rPr>
            </w:pPr>
          </w:p>
        </w:tc>
      </w:tr>
      <w:tr w:rsidR="00D71EE3" w14:paraId="67CA8A8E" w14:textId="77777777">
        <w:tc>
          <w:tcPr>
            <w:tcW w:w="2808" w:type="dxa"/>
            <w:vMerge/>
          </w:tcPr>
          <w:p w14:paraId="03ECA91F" w14:textId="77777777" w:rsidR="00D71EE3" w:rsidRDefault="00D71EE3" w:rsidP="00D71EE3">
            <w:pPr>
              <w:rPr>
                <w:b/>
                <w:kern w:val="2"/>
                <w:szCs w:val="24"/>
              </w:rPr>
            </w:pPr>
          </w:p>
        </w:tc>
        <w:tc>
          <w:tcPr>
            <w:tcW w:w="3240" w:type="dxa"/>
          </w:tcPr>
          <w:p w14:paraId="2920CEAC" w14:textId="77777777" w:rsidR="00D71EE3" w:rsidRDefault="00D71EE3" w:rsidP="00D71EE3">
            <w:pPr>
              <w:rPr>
                <w:kern w:val="2"/>
                <w:szCs w:val="24"/>
              </w:rPr>
            </w:pPr>
            <w:r>
              <w:rPr>
                <w:kern w:val="2"/>
                <w:szCs w:val="24"/>
              </w:rPr>
              <w:t>1.2.9. Šalies atstovas</w:t>
            </w:r>
          </w:p>
        </w:tc>
        <w:tc>
          <w:tcPr>
            <w:tcW w:w="3510" w:type="dxa"/>
          </w:tcPr>
          <w:p w14:paraId="6AA5701A" w14:textId="77777777" w:rsidR="00D71EE3" w:rsidRDefault="00D71EE3" w:rsidP="00D71EE3">
            <w:pPr>
              <w:jc w:val="center"/>
              <w:rPr>
                <w:kern w:val="2"/>
                <w:szCs w:val="24"/>
              </w:rPr>
            </w:pPr>
          </w:p>
        </w:tc>
      </w:tr>
      <w:tr w:rsidR="00D71EE3" w14:paraId="21B1C29D" w14:textId="77777777">
        <w:tc>
          <w:tcPr>
            <w:tcW w:w="2808" w:type="dxa"/>
            <w:vMerge/>
          </w:tcPr>
          <w:p w14:paraId="6032661D" w14:textId="77777777" w:rsidR="00D71EE3" w:rsidRDefault="00D71EE3" w:rsidP="00D71EE3">
            <w:pPr>
              <w:rPr>
                <w:b/>
                <w:kern w:val="2"/>
                <w:szCs w:val="24"/>
              </w:rPr>
            </w:pPr>
          </w:p>
        </w:tc>
        <w:tc>
          <w:tcPr>
            <w:tcW w:w="3240" w:type="dxa"/>
          </w:tcPr>
          <w:p w14:paraId="08846265" w14:textId="77777777" w:rsidR="00D71EE3" w:rsidRDefault="00D71EE3" w:rsidP="00D71EE3">
            <w:pPr>
              <w:rPr>
                <w:kern w:val="2"/>
                <w:szCs w:val="24"/>
              </w:rPr>
            </w:pPr>
            <w:r>
              <w:rPr>
                <w:kern w:val="2"/>
                <w:szCs w:val="24"/>
              </w:rPr>
              <w:t>1.2.10. Atstovavimo pagrindas</w:t>
            </w:r>
          </w:p>
        </w:tc>
        <w:tc>
          <w:tcPr>
            <w:tcW w:w="3510" w:type="dxa"/>
          </w:tcPr>
          <w:p w14:paraId="59BF79D5" w14:textId="77777777" w:rsidR="00D71EE3" w:rsidRDefault="00D71EE3" w:rsidP="00D71EE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16030206"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sidR="00D71EE3">
              <w:rPr>
                <w:b/>
                <w:kern w:val="2"/>
                <w:szCs w:val="24"/>
              </w:rPr>
              <w:t xml:space="preserve">perdavimo – priėmimo akto pasirašymą, </w:t>
            </w:r>
            <w:r>
              <w:rPr>
                <w:b/>
                <w:kern w:val="2"/>
                <w:szCs w:val="24"/>
              </w:rPr>
              <w:t>Sąskaitų per informacinę sistemą SABIS priėmimą</w:t>
            </w:r>
          </w:p>
        </w:tc>
        <w:tc>
          <w:tcPr>
            <w:tcW w:w="6441" w:type="dxa"/>
            <w:gridSpan w:val="2"/>
          </w:tcPr>
          <w:p w14:paraId="0A73C060" w14:textId="23EDC866" w:rsidR="00027B83" w:rsidRPr="00D71EE3" w:rsidRDefault="00D71EE3">
            <w:pPr>
              <w:rPr>
                <w:color w:val="4472C4"/>
                <w:kern w:val="2"/>
                <w:szCs w:val="24"/>
              </w:rPr>
            </w:pPr>
            <w:r w:rsidRPr="00D71EE3">
              <w:rPr>
                <w:kern w:val="2"/>
                <w:szCs w:val="24"/>
              </w:rPr>
              <w:t xml:space="preserve">Veiklos valdymo departamento administratorė Aistė Užkuraitytė, </w:t>
            </w:r>
            <w:proofErr w:type="spellStart"/>
            <w:r w:rsidRPr="00D71EE3">
              <w:rPr>
                <w:kern w:val="2"/>
                <w:szCs w:val="24"/>
              </w:rPr>
              <w:t>aiste.užkuraityte</w:t>
            </w:r>
            <w:proofErr w:type="spellEnd"/>
            <w:r w:rsidRPr="003741D4">
              <w:rPr>
                <w:kern w:val="2"/>
                <w:szCs w:val="24"/>
                <w:lang w:val="pt-PT"/>
              </w:rPr>
              <w:t>@rrt.lt</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lastRenderedPageBreak/>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67D1C06A" w:rsidR="00027B83" w:rsidRDefault="000B0897">
            <w:pPr>
              <w:rPr>
                <w:color w:val="000000"/>
                <w:kern w:val="2"/>
                <w:szCs w:val="24"/>
              </w:rPr>
            </w:pPr>
            <w:r>
              <w:rPr>
                <w:kern w:val="2"/>
                <w:szCs w:val="24"/>
              </w:rPr>
              <w:t xml:space="preserve">Tiekėjas įsipareigoja Sutartyje numatytomis sąlygomis suteikti Pirkėjui Paslaugas </w:t>
            </w:r>
            <w:r w:rsidR="00D71EE3" w:rsidRPr="00D71EE3">
              <w:rPr>
                <w:b/>
                <w:bCs/>
                <w:kern w:val="2"/>
                <w:szCs w:val="24"/>
              </w:rPr>
              <w:t>kelionių organizavimo paslaugas</w:t>
            </w:r>
            <w:r w:rsidRPr="00D71EE3">
              <w:rPr>
                <w:kern w:val="2"/>
                <w:szCs w:val="24"/>
              </w:rPr>
              <w:t xml:space="preserve"> </w:t>
            </w:r>
            <w:r>
              <w:rPr>
                <w:color w:val="000000"/>
                <w:kern w:val="2"/>
                <w:szCs w:val="24"/>
              </w:rPr>
              <w:t>(toliau – Paslaugos).</w:t>
            </w:r>
          </w:p>
          <w:p w14:paraId="27730B38" w14:textId="6FCFF9BE"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D71EE3">
              <w:rPr>
                <w:color w:val="000000"/>
                <w:kern w:val="2"/>
                <w:szCs w:val="24"/>
              </w:rPr>
              <w:t>1</w:t>
            </w:r>
            <w:r>
              <w:rPr>
                <w:color w:val="000000"/>
                <w:kern w:val="2"/>
                <w:szCs w:val="24"/>
              </w:rPr>
              <w:t xml:space="preserve"> „Techninė specifikacija“ (toliau – Techninė specifikacija) ir Sutarties priede Nr. </w:t>
            </w:r>
            <w:r w:rsidR="00D71EE3">
              <w:rPr>
                <w:color w:val="000000"/>
                <w:kern w:val="2"/>
                <w:szCs w:val="24"/>
              </w:rPr>
              <w:t>2</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5723E325" w:rsidR="00027B83" w:rsidRDefault="00D71EE3">
            <w:pPr>
              <w:rPr>
                <w:kern w:val="2"/>
                <w:szCs w:val="24"/>
              </w:rPr>
            </w:pPr>
            <w:r>
              <w:rPr>
                <w:kern w:val="2"/>
                <w:szCs w:val="24"/>
              </w:rPr>
              <w:t>Kelionių organizavimo paslaugos</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12762990" w14:textId="54DA751A"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5D050661" w:rsidR="00027B83" w:rsidRPr="00D71EE3" w:rsidRDefault="000B0897" w:rsidP="00D71EE3">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531CD192" w14:textId="1FC501B1" w:rsidR="00027B83" w:rsidRPr="00300130" w:rsidRDefault="0061634B">
            <w:pPr>
              <w:rPr>
                <w:szCs w:val="24"/>
              </w:rPr>
            </w:pPr>
            <w:r w:rsidRPr="00094C83">
              <w:t xml:space="preserve">Teikėjas Paslaugas įsipareigoja teikti </w:t>
            </w:r>
            <w:r w:rsidR="00646113">
              <w:t xml:space="preserve">Paslaugas </w:t>
            </w:r>
            <w:r w:rsidRPr="00094C83">
              <w:rPr>
                <w:color w:val="000000"/>
                <w:kern w:val="2"/>
                <w:szCs w:val="24"/>
              </w:rPr>
              <w:t>Sutarties priede Nr. 1 „</w:t>
            </w:r>
            <w:r w:rsidRPr="00094C83">
              <w:rPr>
                <w:kern w:val="2"/>
                <w:szCs w:val="24"/>
              </w:rPr>
              <w:t xml:space="preserve">Techninė specifikacija“ ir </w:t>
            </w:r>
            <w:r w:rsidRPr="00094C83">
              <w:rPr>
                <w:color w:val="000000"/>
                <w:kern w:val="2"/>
                <w:szCs w:val="24"/>
              </w:rPr>
              <w:t xml:space="preserve">Sutarties priede Nr. </w:t>
            </w:r>
            <w:r>
              <w:rPr>
                <w:color w:val="000000"/>
                <w:kern w:val="2"/>
                <w:szCs w:val="24"/>
              </w:rPr>
              <w:t>2</w:t>
            </w:r>
            <w:r w:rsidRPr="00094C83">
              <w:rPr>
                <w:color w:val="000000"/>
                <w:kern w:val="2"/>
                <w:szCs w:val="24"/>
              </w:rPr>
              <w:t xml:space="preserve"> </w:t>
            </w:r>
            <w:r>
              <w:rPr>
                <w:color w:val="000000"/>
                <w:kern w:val="2"/>
                <w:szCs w:val="24"/>
              </w:rPr>
              <w:t xml:space="preserve">„Pasiūlymas“ </w:t>
            </w:r>
            <w:r w:rsidRPr="00094C83">
              <w:rPr>
                <w:kern w:val="2"/>
                <w:szCs w:val="24"/>
              </w:rPr>
              <w:t>nu</w:t>
            </w:r>
            <w:r>
              <w:rPr>
                <w:kern w:val="2"/>
                <w:szCs w:val="24"/>
              </w:rPr>
              <w:t xml:space="preserve">rodytais </w:t>
            </w:r>
            <w:r w:rsidRPr="00094C83">
              <w:rPr>
                <w:kern w:val="2"/>
                <w:szCs w:val="24"/>
              </w:rPr>
              <w:t>terminais</w:t>
            </w:r>
            <w:r w:rsidRPr="00300130">
              <w:rPr>
                <w:kern w:val="2"/>
                <w:szCs w:val="24"/>
              </w:rPr>
              <w:t>.</w:t>
            </w:r>
          </w:p>
          <w:p w14:paraId="36B51A80" w14:textId="24E0BED0" w:rsidR="00027B83" w:rsidRPr="00646113" w:rsidRDefault="00027B83">
            <w:pPr>
              <w:rPr>
                <w:color w:val="4472C4"/>
                <w:szCs w:val="24"/>
              </w:rPr>
            </w:pPr>
          </w:p>
        </w:tc>
      </w:tr>
      <w:tr w:rsidR="00027B83" w14:paraId="4FB278C6" w14:textId="77777777">
        <w:trPr>
          <w:trHeight w:val="300"/>
        </w:trPr>
        <w:tc>
          <w:tcPr>
            <w:tcW w:w="3094" w:type="dxa"/>
            <w:gridSpan w:val="2"/>
          </w:tcPr>
          <w:p w14:paraId="44FCD107"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7074E643" w14:textId="713F71AB" w:rsidR="00027B83" w:rsidRDefault="00D71EE3">
            <w:pPr>
              <w:rPr>
                <w:kern w:val="2"/>
                <w:szCs w:val="24"/>
              </w:rPr>
            </w:pPr>
            <w:r>
              <w:rPr>
                <w:color w:val="000000"/>
                <w:kern w:val="2"/>
                <w:szCs w:val="24"/>
              </w:rPr>
              <w:t>Netaikoma</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6DCF4A22" w14:textId="29F8A5FB"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59EA2C3D" w:rsidR="00027B83" w:rsidRDefault="000B0897">
            <w:pPr>
              <w:rPr>
                <w:szCs w:val="24"/>
              </w:rPr>
            </w:pPr>
            <w:r>
              <w:rPr>
                <w:kern w:val="2"/>
                <w:szCs w:val="24"/>
              </w:rPr>
              <w:t xml:space="preserve">Užsakymai teikiami </w:t>
            </w:r>
            <w:r w:rsidRPr="00D71EE3">
              <w:rPr>
                <w:kern w:val="2"/>
                <w:szCs w:val="24"/>
              </w:rPr>
              <w:t xml:space="preserve">Tiekėjo nurodytu elektroniniu paštu ir laikomi gautais nedelsiant nuo </w:t>
            </w:r>
            <w:r>
              <w:rPr>
                <w:kern w:val="2"/>
                <w:szCs w:val="24"/>
              </w:rPr>
              <w:t>Užsakymo pateikimo.</w:t>
            </w:r>
          </w:p>
        </w:tc>
      </w:tr>
      <w:tr w:rsidR="00027B83" w14:paraId="63190814" w14:textId="77777777" w:rsidTr="00D71EE3">
        <w:trPr>
          <w:trHeight w:val="9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79E9BAE8" w14:textId="77777777" w:rsidR="00027B83" w:rsidRDefault="00027B83">
            <w:pPr>
              <w:rPr>
                <w:kern w:val="2"/>
                <w:szCs w:val="24"/>
              </w:rPr>
            </w:pPr>
          </w:p>
          <w:p w14:paraId="26E2BA7D" w14:textId="69C2E71E" w:rsidR="00027B83" w:rsidRDefault="00027B83" w:rsidP="00D71EE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614A75BA" w14:textId="00934235" w:rsidR="009D2CA5" w:rsidRPr="009D2CA5" w:rsidRDefault="000B0897" w:rsidP="009D2CA5">
            <w:pPr>
              <w:rPr>
                <w:kern w:val="2"/>
                <w:szCs w:val="24"/>
              </w:rPr>
            </w:pPr>
            <w:r>
              <w:rPr>
                <w:kern w:val="2"/>
                <w:szCs w:val="24"/>
              </w:rPr>
              <w:t xml:space="preserve">Turi būti pateikiami šie dokumentai: </w:t>
            </w:r>
            <w:r w:rsidRPr="009D2CA5">
              <w:rPr>
                <w:kern w:val="2"/>
                <w:szCs w:val="24"/>
              </w:rPr>
              <w:t>Paslaugų perdavimo-priėmimo aktas</w:t>
            </w:r>
            <w:r w:rsidR="009D2CA5" w:rsidRPr="009D2CA5">
              <w:rPr>
                <w:kern w:val="2"/>
                <w:szCs w:val="24"/>
              </w:rPr>
              <w:t>.</w:t>
            </w:r>
            <w:r w:rsidRPr="009D2CA5">
              <w:rPr>
                <w:kern w:val="2"/>
                <w:szCs w:val="24"/>
              </w:rPr>
              <w:t xml:space="preserve"> </w:t>
            </w:r>
          </w:p>
          <w:p w14:paraId="0CE28B9D" w14:textId="45F19E15" w:rsidR="00027B83" w:rsidRDefault="000B0897" w:rsidP="009D2CA5">
            <w:pPr>
              <w:rPr>
                <w:szCs w:val="24"/>
              </w:rPr>
            </w:pPr>
            <w:r>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4CAEB66B" w14:textId="77777777" w:rsidR="00027B83" w:rsidRDefault="000B0897">
            <w:pPr>
              <w:rPr>
                <w:kern w:val="2"/>
                <w:szCs w:val="24"/>
              </w:rPr>
            </w:pPr>
            <w:r>
              <w:rPr>
                <w:kern w:val="2"/>
                <w:szCs w:val="24"/>
              </w:rPr>
              <w:t>Fiksuoto įkainio kainodara</w:t>
            </w:r>
          </w:p>
          <w:p w14:paraId="1199C3A4" w14:textId="2C5F925E" w:rsidR="00027B83" w:rsidRDefault="00027B83">
            <w:pPr>
              <w:rPr>
                <w:color w:val="4472C4"/>
                <w:kern w:val="2"/>
                <w:szCs w:val="24"/>
              </w:rPr>
            </w:pPr>
          </w:p>
        </w:tc>
      </w:tr>
      <w:tr w:rsidR="00027B83" w14:paraId="3843FD4C" w14:textId="77777777">
        <w:trPr>
          <w:trHeight w:val="300"/>
        </w:trPr>
        <w:tc>
          <w:tcPr>
            <w:tcW w:w="3094" w:type="dxa"/>
            <w:gridSpan w:val="2"/>
          </w:tcPr>
          <w:p w14:paraId="7FB0DC3E" w14:textId="71AD884C" w:rsidR="00027B83" w:rsidRDefault="000B0897" w:rsidP="009D2CA5">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tc>
        <w:tc>
          <w:tcPr>
            <w:tcW w:w="6441" w:type="dxa"/>
            <w:gridSpan w:val="2"/>
          </w:tcPr>
          <w:p w14:paraId="76C32A8B" w14:textId="417CF41B" w:rsidR="00027B83" w:rsidRDefault="009D2CA5">
            <w:pPr>
              <w:rPr>
                <w:color w:val="FF0000"/>
                <w:kern w:val="2"/>
                <w:szCs w:val="24"/>
              </w:rPr>
            </w:pPr>
            <w:r>
              <w:rPr>
                <w:kern w:val="2"/>
                <w:szCs w:val="24"/>
              </w:rPr>
              <w:t>Netaikoma</w:t>
            </w:r>
            <w:r w:rsidR="000B0897">
              <w:rPr>
                <w:color w:val="000000"/>
                <w:kern w:val="2"/>
                <w:szCs w:val="24"/>
              </w:rPr>
              <w:t xml:space="preserve"> </w:t>
            </w:r>
          </w:p>
        </w:tc>
      </w:tr>
      <w:tr w:rsidR="00027B83" w14:paraId="7C6FAC1F" w14:textId="77777777">
        <w:trPr>
          <w:trHeight w:val="300"/>
        </w:trPr>
        <w:tc>
          <w:tcPr>
            <w:tcW w:w="3094" w:type="dxa"/>
            <w:gridSpan w:val="2"/>
          </w:tcPr>
          <w:p w14:paraId="23592E8B"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2F5B4D7C" w14:textId="77777777" w:rsidR="00027B83" w:rsidRDefault="00027B83">
            <w:pPr>
              <w:rPr>
                <w:b/>
                <w:kern w:val="2"/>
                <w:szCs w:val="24"/>
              </w:rPr>
            </w:pPr>
          </w:p>
          <w:p w14:paraId="5CB8505B" w14:textId="77777777" w:rsidR="00027B83" w:rsidRDefault="00027B83">
            <w:pPr>
              <w:rPr>
                <w:b/>
                <w:kern w:val="2"/>
                <w:szCs w:val="24"/>
              </w:rPr>
            </w:pPr>
          </w:p>
          <w:p w14:paraId="25EFA9BF" w14:textId="77777777" w:rsidR="00027B83" w:rsidRDefault="00027B83">
            <w:pPr>
              <w:rPr>
                <w:b/>
                <w:kern w:val="2"/>
                <w:szCs w:val="24"/>
              </w:rPr>
            </w:pPr>
          </w:p>
          <w:p w14:paraId="764FD36F" w14:textId="77777777" w:rsidR="00027B83" w:rsidRDefault="00027B83">
            <w:pPr>
              <w:rPr>
                <w:b/>
                <w:kern w:val="2"/>
                <w:szCs w:val="24"/>
              </w:rPr>
            </w:pPr>
          </w:p>
          <w:p w14:paraId="6F6F3B5D" w14:textId="77777777" w:rsidR="00027B83" w:rsidRDefault="00027B83">
            <w:pPr>
              <w:rPr>
                <w:b/>
                <w:kern w:val="2"/>
                <w:szCs w:val="24"/>
              </w:rPr>
            </w:pPr>
          </w:p>
          <w:p w14:paraId="19454A4F" w14:textId="77777777" w:rsidR="00027B83" w:rsidRDefault="00027B83">
            <w:pPr>
              <w:rPr>
                <w:b/>
                <w:kern w:val="2"/>
                <w:szCs w:val="24"/>
              </w:rPr>
            </w:pPr>
          </w:p>
          <w:p w14:paraId="1240855B" w14:textId="77777777" w:rsidR="00027B83" w:rsidRDefault="00027B83">
            <w:pPr>
              <w:rPr>
                <w:b/>
                <w:kern w:val="2"/>
                <w:szCs w:val="24"/>
              </w:rPr>
            </w:pPr>
          </w:p>
          <w:p w14:paraId="5048A091" w14:textId="77777777" w:rsidR="00027B83" w:rsidRDefault="00027B83">
            <w:pPr>
              <w:rPr>
                <w:b/>
                <w:kern w:val="2"/>
                <w:szCs w:val="24"/>
              </w:rPr>
            </w:pPr>
          </w:p>
          <w:p w14:paraId="0D44B079" w14:textId="77777777" w:rsidR="00027B83" w:rsidRDefault="00027B83">
            <w:pPr>
              <w:rPr>
                <w:b/>
                <w:kern w:val="2"/>
                <w:szCs w:val="24"/>
              </w:rPr>
            </w:pPr>
          </w:p>
          <w:p w14:paraId="661CE118" w14:textId="77777777" w:rsidR="00027B83" w:rsidRDefault="00027B83">
            <w:pPr>
              <w:rPr>
                <w:b/>
                <w:kern w:val="2"/>
                <w:szCs w:val="24"/>
              </w:rPr>
            </w:pPr>
          </w:p>
          <w:p w14:paraId="5D7C9F13" w14:textId="77777777" w:rsidR="00027B83" w:rsidRDefault="00027B83" w:rsidP="009D2CA5">
            <w:pPr>
              <w:jc w:val="both"/>
              <w:rPr>
                <w:b/>
                <w:kern w:val="2"/>
                <w:szCs w:val="24"/>
              </w:rPr>
            </w:pPr>
          </w:p>
        </w:tc>
        <w:tc>
          <w:tcPr>
            <w:tcW w:w="6441" w:type="dxa"/>
            <w:gridSpan w:val="2"/>
          </w:tcPr>
          <w:p w14:paraId="053756C0" w14:textId="33CDC684" w:rsidR="00027B83" w:rsidRPr="009D2CA5" w:rsidRDefault="000B0897">
            <w:pPr>
              <w:rPr>
                <w:szCs w:val="24"/>
              </w:rPr>
            </w:pPr>
            <w:r>
              <w:rPr>
                <w:kern w:val="2"/>
                <w:szCs w:val="24"/>
              </w:rPr>
              <w:lastRenderedPageBreak/>
              <w:t xml:space="preserve">Pradinės Sutarties vertė yra </w:t>
            </w:r>
            <w:r w:rsidR="009D2CA5" w:rsidRPr="009D2CA5">
              <w:rPr>
                <w:kern w:val="2"/>
                <w:szCs w:val="24"/>
              </w:rPr>
              <w:t>620 000,00</w:t>
            </w:r>
            <w:r w:rsidRPr="009D2CA5">
              <w:rPr>
                <w:kern w:val="2"/>
                <w:szCs w:val="24"/>
              </w:rPr>
              <w:t xml:space="preserve"> Eur (</w:t>
            </w:r>
            <w:r w:rsidR="009D2CA5" w:rsidRPr="009D2CA5">
              <w:rPr>
                <w:kern w:val="2"/>
                <w:szCs w:val="24"/>
              </w:rPr>
              <w:t>šeši šimtai dvidešimt tūkstančių</w:t>
            </w:r>
            <w:r w:rsidRPr="009D2CA5">
              <w:rPr>
                <w:kern w:val="2"/>
                <w:szCs w:val="24"/>
              </w:rPr>
              <w:t>) be PVM.</w:t>
            </w:r>
          </w:p>
          <w:p w14:paraId="3707BF8B" w14:textId="4DAC85F7" w:rsidR="00027B83" w:rsidRPr="009D2CA5" w:rsidRDefault="000B0897">
            <w:pPr>
              <w:rPr>
                <w:szCs w:val="24"/>
              </w:rPr>
            </w:pPr>
            <w:r w:rsidRPr="009D2CA5">
              <w:rPr>
                <w:kern w:val="2"/>
                <w:szCs w:val="24"/>
              </w:rPr>
              <w:t xml:space="preserve">PVM sudaro </w:t>
            </w:r>
            <w:r w:rsidR="009D2CA5" w:rsidRPr="009D2CA5">
              <w:rPr>
                <w:kern w:val="2"/>
                <w:szCs w:val="24"/>
              </w:rPr>
              <w:t>130 </w:t>
            </w:r>
            <w:r w:rsidR="00D9095C">
              <w:rPr>
                <w:kern w:val="2"/>
                <w:szCs w:val="24"/>
              </w:rPr>
              <w:t>2</w:t>
            </w:r>
            <w:r w:rsidR="009D2CA5" w:rsidRPr="009D2CA5">
              <w:rPr>
                <w:kern w:val="2"/>
                <w:szCs w:val="24"/>
              </w:rPr>
              <w:t>00,00</w:t>
            </w:r>
            <w:r w:rsidRPr="009D2CA5">
              <w:rPr>
                <w:kern w:val="2"/>
                <w:szCs w:val="24"/>
              </w:rPr>
              <w:t xml:space="preserve"> Eur (</w:t>
            </w:r>
            <w:r w:rsidR="009D2CA5" w:rsidRPr="009D2CA5">
              <w:rPr>
                <w:kern w:val="2"/>
                <w:szCs w:val="24"/>
              </w:rPr>
              <w:t>vienas šimtas trisdešimt tūkstančių</w:t>
            </w:r>
            <w:r w:rsidR="00D9095C">
              <w:rPr>
                <w:kern w:val="2"/>
                <w:szCs w:val="24"/>
              </w:rPr>
              <w:t xml:space="preserve"> du šimtai</w:t>
            </w:r>
            <w:r w:rsidRPr="009D2CA5">
              <w:rPr>
                <w:kern w:val="2"/>
                <w:szCs w:val="24"/>
              </w:rPr>
              <w:t>).</w:t>
            </w:r>
          </w:p>
          <w:p w14:paraId="3F4C1AE2" w14:textId="64DE1BE2" w:rsidR="00027B83" w:rsidRPr="009D2CA5" w:rsidRDefault="000B0897">
            <w:pPr>
              <w:rPr>
                <w:szCs w:val="24"/>
              </w:rPr>
            </w:pPr>
            <w:r>
              <w:rPr>
                <w:kern w:val="2"/>
                <w:szCs w:val="24"/>
              </w:rPr>
              <w:lastRenderedPageBreak/>
              <w:t xml:space="preserve">Sutarties </w:t>
            </w:r>
            <w:r w:rsidRPr="009D2CA5">
              <w:rPr>
                <w:kern w:val="2"/>
                <w:szCs w:val="24"/>
              </w:rPr>
              <w:t xml:space="preserve">kaina yra </w:t>
            </w:r>
            <w:r w:rsidR="009D2CA5" w:rsidRPr="009D2CA5">
              <w:rPr>
                <w:kern w:val="2"/>
                <w:szCs w:val="24"/>
              </w:rPr>
              <w:t>750 </w:t>
            </w:r>
            <w:r w:rsidR="003741D4">
              <w:rPr>
                <w:kern w:val="2"/>
                <w:szCs w:val="24"/>
              </w:rPr>
              <w:t>2</w:t>
            </w:r>
            <w:r w:rsidR="009D2CA5" w:rsidRPr="009D2CA5">
              <w:rPr>
                <w:kern w:val="2"/>
                <w:szCs w:val="24"/>
              </w:rPr>
              <w:t>00,00</w:t>
            </w:r>
            <w:r w:rsidRPr="009D2CA5">
              <w:rPr>
                <w:kern w:val="2"/>
                <w:szCs w:val="24"/>
              </w:rPr>
              <w:t xml:space="preserve"> Eur (</w:t>
            </w:r>
            <w:r w:rsidR="009D2CA5" w:rsidRPr="009D2CA5">
              <w:rPr>
                <w:kern w:val="2"/>
                <w:szCs w:val="24"/>
              </w:rPr>
              <w:t>septyni šimtai penkiasdešimt tūkstančių</w:t>
            </w:r>
            <w:r w:rsidR="003741D4">
              <w:rPr>
                <w:kern w:val="2"/>
                <w:szCs w:val="24"/>
              </w:rPr>
              <w:t xml:space="preserve"> du šimtai</w:t>
            </w:r>
            <w:r w:rsidRPr="009D2CA5">
              <w:rPr>
                <w:kern w:val="2"/>
                <w:szCs w:val="24"/>
              </w:rPr>
              <w:t>) su PVM.</w:t>
            </w:r>
          </w:p>
          <w:p w14:paraId="65B03374" w14:textId="77777777" w:rsidR="00027B83" w:rsidRPr="009D2CA5" w:rsidRDefault="00027B83">
            <w:pPr>
              <w:rPr>
                <w:kern w:val="2"/>
                <w:szCs w:val="24"/>
              </w:rPr>
            </w:pPr>
          </w:p>
          <w:p w14:paraId="5751E94A" w14:textId="5AE6472A" w:rsidR="00027B83" w:rsidRDefault="000B0897" w:rsidP="009D2CA5">
            <w:pPr>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sidRPr="009D2CA5">
              <w:rPr>
                <w:color w:val="000000"/>
                <w:kern w:val="2"/>
                <w:szCs w:val="24"/>
              </w:rPr>
              <w:t>.</w:t>
            </w:r>
            <w:r w:rsidRPr="009D2CA5">
              <w:rPr>
                <w:kern w:val="2"/>
                <w:szCs w:val="24"/>
              </w:rPr>
              <w:t xml:space="preserve"> </w:t>
            </w:r>
            <w:r w:rsidR="009D2CA5" w:rsidRPr="009D2CA5">
              <w:rPr>
                <w:kern w:val="2"/>
                <w:szCs w:val="24"/>
              </w:rPr>
              <w:t>2</w:t>
            </w:r>
            <w:r>
              <w:rPr>
                <w:kern w:val="2"/>
                <w:szCs w:val="24"/>
              </w:rPr>
              <w:t xml:space="preserve"> </w:t>
            </w:r>
            <w:r>
              <w:rPr>
                <w:color w:val="000000"/>
                <w:kern w:val="2"/>
                <w:szCs w:val="24"/>
              </w:rPr>
              <w:t xml:space="preserve">nurodytais įkainiais, neviršijant Sutarties kainos. Sutartyje arba jos priede Nr. </w:t>
            </w:r>
            <w:r w:rsidR="009D2CA5">
              <w:rPr>
                <w:kern w:val="2"/>
                <w:szCs w:val="24"/>
              </w:rPr>
              <w:t>2</w:t>
            </w:r>
            <w:r>
              <w:rPr>
                <w:kern w:val="2"/>
                <w:szCs w:val="24"/>
              </w:rPr>
              <w:t xml:space="preserve"> </w:t>
            </w:r>
            <w:r>
              <w:rPr>
                <w:color w:val="000000"/>
                <w:kern w:val="2"/>
                <w:szCs w:val="24"/>
              </w:rPr>
              <w:t xml:space="preserve">nurodytas </w:t>
            </w:r>
            <w:r>
              <w:rPr>
                <w:color w:val="000000"/>
                <w:szCs w:val="24"/>
              </w:rPr>
              <w:t>Paslaugų</w:t>
            </w:r>
            <w:r>
              <w:rPr>
                <w:color w:val="000000"/>
                <w:kern w:val="2"/>
                <w:szCs w:val="24"/>
              </w:rPr>
              <w:t xml:space="preserve"> kiekis gali būti keičiamas (didėti ar mažėti).</w:t>
            </w:r>
          </w:p>
        </w:tc>
      </w:tr>
      <w:tr w:rsidR="00027B83" w14:paraId="01AE4949" w14:textId="77777777">
        <w:trPr>
          <w:trHeight w:val="300"/>
        </w:trPr>
        <w:tc>
          <w:tcPr>
            <w:tcW w:w="3094" w:type="dxa"/>
            <w:gridSpan w:val="2"/>
          </w:tcPr>
          <w:p w14:paraId="1ECA089D" w14:textId="3B64C7AF" w:rsidR="00027B83" w:rsidRDefault="000B0897">
            <w:pPr>
              <w:rPr>
                <w:b/>
                <w:kern w:val="2"/>
                <w:szCs w:val="24"/>
              </w:rPr>
            </w:pPr>
            <w:r>
              <w:rPr>
                <w:b/>
                <w:kern w:val="2"/>
                <w:szCs w:val="24"/>
              </w:rPr>
              <w:lastRenderedPageBreak/>
              <w:t xml:space="preserve">5.2. Pradinės Sutarties vertė ir Sutarties kaina, kai taikoma </w:t>
            </w:r>
            <w:r>
              <w:rPr>
                <w:b/>
                <w:kern w:val="2"/>
                <w:szCs w:val="24"/>
                <w:u w:val="single"/>
              </w:rPr>
              <w:t>kintamo įkainio</w:t>
            </w:r>
            <w:r>
              <w:rPr>
                <w:b/>
                <w:kern w:val="2"/>
                <w:szCs w:val="24"/>
              </w:rPr>
              <w:t xml:space="preserve"> kainodara</w:t>
            </w:r>
          </w:p>
        </w:tc>
        <w:tc>
          <w:tcPr>
            <w:tcW w:w="6441" w:type="dxa"/>
            <w:gridSpan w:val="2"/>
          </w:tcPr>
          <w:p w14:paraId="0A628C55" w14:textId="01CD084A" w:rsidR="00027B83" w:rsidRPr="009D2CA5" w:rsidRDefault="009D2CA5">
            <w:pPr>
              <w:rPr>
                <w:bCs/>
                <w:szCs w:val="24"/>
              </w:rPr>
            </w:pPr>
            <w:r w:rsidRPr="009D2CA5">
              <w:rPr>
                <w:bCs/>
                <w:color w:val="000000"/>
                <w:kern w:val="2"/>
                <w:szCs w:val="24"/>
              </w:rPr>
              <w:t>Netaikoma</w:t>
            </w:r>
          </w:p>
        </w:tc>
      </w:tr>
      <w:tr w:rsidR="00027B83" w14:paraId="4675A860" w14:textId="77777777">
        <w:trPr>
          <w:trHeight w:val="300"/>
        </w:trPr>
        <w:tc>
          <w:tcPr>
            <w:tcW w:w="3094" w:type="dxa"/>
            <w:gridSpan w:val="2"/>
          </w:tcPr>
          <w:p w14:paraId="4C8583E4" w14:textId="59D9B27C" w:rsidR="00027B83" w:rsidRDefault="000B0897" w:rsidP="009D2CA5">
            <w:pPr>
              <w:rPr>
                <w:b/>
                <w:kern w:val="2"/>
                <w:szCs w:val="24"/>
              </w:rPr>
            </w:pPr>
            <w:r>
              <w:rPr>
                <w:b/>
                <w:kern w:val="2"/>
                <w:szCs w:val="24"/>
              </w:rPr>
              <w:t xml:space="preserve">5.2. Pradinės Sutarties vertė ir Sutarties kaina, kai taikoma </w:t>
            </w:r>
            <w:r>
              <w:rPr>
                <w:b/>
                <w:kern w:val="2"/>
                <w:szCs w:val="24"/>
                <w:u w:val="single"/>
              </w:rPr>
              <w:t>Sutarties įvykdymo išlaidų atlyginimo</w:t>
            </w:r>
            <w:r>
              <w:rPr>
                <w:b/>
                <w:kern w:val="2"/>
                <w:szCs w:val="24"/>
              </w:rPr>
              <w:t xml:space="preserve"> kainodara</w:t>
            </w:r>
          </w:p>
        </w:tc>
        <w:tc>
          <w:tcPr>
            <w:tcW w:w="6441" w:type="dxa"/>
            <w:gridSpan w:val="2"/>
          </w:tcPr>
          <w:p w14:paraId="7C57917F" w14:textId="67198A40" w:rsidR="00027B83" w:rsidRDefault="009D2CA5">
            <w:pPr>
              <w:rPr>
                <w:color w:val="4472C4"/>
                <w:kern w:val="2"/>
                <w:szCs w:val="24"/>
              </w:rPr>
            </w:pPr>
            <w:r>
              <w:rPr>
                <w:kern w:val="2"/>
                <w:szCs w:val="24"/>
              </w:rPr>
              <w:t>Netaikoma</w:t>
            </w:r>
          </w:p>
        </w:tc>
      </w:tr>
      <w:tr w:rsidR="00027B83" w14:paraId="214747C0" w14:textId="77777777">
        <w:trPr>
          <w:trHeight w:val="300"/>
        </w:trPr>
        <w:tc>
          <w:tcPr>
            <w:tcW w:w="3094" w:type="dxa"/>
            <w:gridSpan w:val="2"/>
          </w:tcPr>
          <w:p w14:paraId="6136E4BA" w14:textId="2DF5DF69" w:rsidR="00027B83" w:rsidRPr="009D2CA5" w:rsidRDefault="000B0897">
            <w:pPr>
              <w:rPr>
                <w:b/>
                <w:kern w:val="2"/>
                <w:szCs w:val="24"/>
              </w:rPr>
            </w:pPr>
            <w:r>
              <w:rPr>
                <w:b/>
                <w:kern w:val="2"/>
                <w:szCs w:val="24"/>
              </w:rPr>
              <w:t xml:space="preserve">5.2. Pradinės Sutarties vertė ir Sutarties kaina, kai taikoma </w:t>
            </w:r>
            <w:r>
              <w:rPr>
                <w:b/>
                <w:kern w:val="2"/>
                <w:szCs w:val="24"/>
                <w:u w:val="single"/>
              </w:rPr>
              <w:t>mišri</w:t>
            </w:r>
            <w:r>
              <w:rPr>
                <w:b/>
                <w:kern w:val="2"/>
                <w:szCs w:val="24"/>
              </w:rPr>
              <w:t xml:space="preserve"> kainodara</w:t>
            </w:r>
          </w:p>
        </w:tc>
        <w:tc>
          <w:tcPr>
            <w:tcW w:w="6441" w:type="dxa"/>
            <w:gridSpan w:val="2"/>
          </w:tcPr>
          <w:p w14:paraId="1415BED9" w14:textId="33D5D916" w:rsidR="00027B83" w:rsidRDefault="009D2CA5">
            <w:pPr>
              <w:rPr>
                <w:color w:val="4472C4"/>
                <w:kern w:val="2"/>
                <w:szCs w:val="24"/>
              </w:rPr>
            </w:pPr>
            <w:r>
              <w:rPr>
                <w:kern w:val="2"/>
                <w:szCs w:val="24"/>
              </w:rPr>
              <w:t>Netaikoma</w:t>
            </w:r>
          </w:p>
        </w:tc>
      </w:tr>
      <w:tr w:rsidR="00027B83" w14:paraId="267D47BF" w14:textId="77777777">
        <w:trPr>
          <w:trHeight w:val="300"/>
        </w:trPr>
        <w:tc>
          <w:tcPr>
            <w:tcW w:w="3094" w:type="dxa"/>
            <w:gridSpan w:val="2"/>
          </w:tcPr>
          <w:p w14:paraId="53EBA4B1" w14:textId="6A65DF8C" w:rsidR="00027B83" w:rsidRPr="009D2CA5"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4C887E62" w:rsidR="00027B83" w:rsidRPr="009D2CA5" w:rsidRDefault="000B0897">
            <w:pPr>
              <w:rPr>
                <w:szCs w:val="24"/>
              </w:rPr>
            </w:pPr>
            <w:r w:rsidRPr="009D2CA5">
              <w:rPr>
                <w:kern w:val="2"/>
                <w:szCs w:val="24"/>
              </w:rPr>
              <w:t>Sutarties įkainiai bus perskaičiuojami:</w:t>
            </w:r>
          </w:p>
          <w:p w14:paraId="5139C732" w14:textId="77777777" w:rsidR="00027B83" w:rsidRPr="009D2CA5" w:rsidRDefault="000B0897">
            <w:pPr>
              <w:rPr>
                <w:kern w:val="2"/>
                <w:szCs w:val="24"/>
              </w:rPr>
            </w:pPr>
            <w:r w:rsidRPr="009D2CA5">
              <w:rPr>
                <w:kern w:val="2"/>
                <w:szCs w:val="24"/>
              </w:rPr>
              <w:t>5.3.1. dėl PVM tarifo pasikeitimo;</w:t>
            </w:r>
          </w:p>
          <w:p w14:paraId="662EA503" w14:textId="0B9DB261" w:rsidR="00027B83" w:rsidRDefault="000B0897">
            <w:pPr>
              <w:rPr>
                <w:color w:val="FF0000"/>
                <w:kern w:val="2"/>
                <w:szCs w:val="24"/>
              </w:rPr>
            </w:pPr>
            <w:r w:rsidRPr="009D2CA5">
              <w:rPr>
                <w:kern w:val="2"/>
                <w:szCs w:val="24"/>
              </w:rPr>
              <w:t>5.3.</w:t>
            </w:r>
            <w:r w:rsidR="009D2CA5">
              <w:rPr>
                <w:kern w:val="2"/>
                <w:szCs w:val="24"/>
              </w:rPr>
              <w:t>2</w:t>
            </w:r>
            <w:r w:rsidRPr="009D2CA5">
              <w:rPr>
                <w:kern w:val="2"/>
                <w:szCs w:val="24"/>
              </w:rPr>
              <w:t>. dėl kainų lygio pokyčio</w:t>
            </w:r>
            <w:r w:rsidR="009D2CA5">
              <w:rPr>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43464896"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w:t>
            </w:r>
            <w:r w:rsidR="009D2CA5">
              <w:rPr>
                <w:kern w:val="2"/>
                <w:szCs w:val="24"/>
              </w:rPr>
              <w:t>iems</w:t>
            </w:r>
            <w:r>
              <w:rPr>
                <w:kern w:val="2"/>
                <w:szCs w:val="24"/>
              </w:rPr>
              <w:t xml:space="preserve"> įkainiams, Sutarties įkainiai perskaičiuojami nekeičiant P</w:t>
            </w:r>
            <w:r>
              <w:rPr>
                <w:szCs w:val="24"/>
              </w:rPr>
              <w:t>aslaugų</w:t>
            </w:r>
            <w:r>
              <w:rPr>
                <w:kern w:val="2"/>
                <w:szCs w:val="24"/>
              </w:rPr>
              <w:t xml:space="preserve"> įkainio be PVM.</w:t>
            </w:r>
          </w:p>
          <w:p w14:paraId="52386BCF" w14:textId="77777777" w:rsidR="00027B83" w:rsidRDefault="00027B83">
            <w:pPr>
              <w:rPr>
                <w:kern w:val="2"/>
                <w:szCs w:val="24"/>
              </w:rPr>
            </w:pPr>
          </w:p>
          <w:p w14:paraId="20571E9F" w14:textId="237D3B00" w:rsidR="00027B83" w:rsidRDefault="000B0897" w:rsidP="009D2CA5">
            <w:pPr>
              <w:rPr>
                <w:szCs w:val="24"/>
              </w:rPr>
            </w:pPr>
            <w:r>
              <w:rPr>
                <w:kern w:val="2"/>
                <w:szCs w:val="24"/>
              </w:rPr>
              <w:t xml:space="preserve">Perskaičiavimas įforminamas Susitarimu ne vėliau kaip per </w:t>
            </w:r>
            <w:r w:rsidR="009D2CA5" w:rsidRPr="003C35B4">
              <w:rPr>
                <w:kern w:val="2"/>
                <w:szCs w:val="24"/>
              </w:rPr>
              <w:t>30 (trisdešimt) kalendorinių dienų</w:t>
            </w:r>
            <w:r>
              <w:rPr>
                <w:color w:val="4472C4"/>
                <w:kern w:val="2"/>
                <w:szCs w:val="24"/>
              </w:rPr>
              <w:t xml:space="preserve"> </w:t>
            </w:r>
            <w:r>
              <w:rPr>
                <w:kern w:val="2"/>
                <w:szCs w:val="24"/>
              </w:rPr>
              <w:t>nuo PVM mokėjimą reglamentuojančių teisės aktų pasikeitimo, kuris tampa neatskiriama Sutarties dalimi. Perskaičiuot</w:t>
            </w:r>
            <w:r w:rsidR="009D2CA5">
              <w:rPr>
                <w:kern w:val="2"/>
                <w:szCs w:val="24"/>
              </w:rPr>
              <w:t>i</w:t>
            </w:r>
            <w:r>
              <w:rPr>
                <w:kern w:val="2"/>
                <w:szCs w:val="24"/>
              </w:rPr>
              <w:t xml:space="preserve"> Sutarties įkainiai įforminam</w:t>
            </w:r>
            <w:r w:rsidR="009D2CA5">
              <w:rPr>
                <w:kern w:val="2"/>
                <w:szCs w:val="24"/>
              </w:rPr>
              <w:t>i</w:t>
            </w:r>
            <w:r>
              <w:rPr>
                <w:kern w:val="2"/>
                <w:szCs w:val="24"/>
              </w:rPr>
              <w:t xml:space="preserve"> Susitarimu ir turi būti taikom</w:t>
            </w:r>
            <w:r w:rsidR="009D2CA5">
              <w:rPr>
                <w:kern w:val="2"/>
                <w:szCs w:val="24"/>
              </w:rPr>
              <w:t>i</w:t>
            </w:r>
            <w:r>
              <w:rPr>
                <w:kern w:val="2"/>
                <w:szCs w:val="24"/>
              </w:rPr>
              <w:t xml:space="preserve">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5772B308" w14:textId="164D476B" w:rsidR="00027B83" w:rsidRDefault="00027B83">
            <w:pPr>
              <w:rPr>
                <w:szCs w:val="24"/>
              </w:rPr>
            </w:pPr>
          </w:p>
        </w:tc>
      </w:tr>
      <w:tr w:rsidR="003B04CC" w14:paraId="022882B0" w14:textId="77777777">
        <w:trPr>
          <w:trHeight w:val="300"/>
        </w:trPr>
        <w:tc>
          <w:tcPr>
            <w:tcW w:w="3094" w:type="dxa"/>
            <w:gridSpan w:val="2"/>
          </w:tcPr>
          <w:p w14:paraId="6060A47B" w14:textId="7CE0D2FA" w:rsidR="003B04CC" w:rsidRDefault="003B04CC" w:rsidP="003B04CC">
            <w:pPr>
              <w:rPr>
                <w:bCs/>
                <w:kern w:val="2"/>
                <w:szCs w:val="24"/>
              </w:rPr>
            </w:pPr>
            <w:r>
              <w:rPr>
                <w:b/>
                <w:kern w:val="2"/>
                <w:szCs w:val="24"/>
              </w:rPr>
              <w:t>5.3.3. Sutarties kainos / įkainių peržiūra dėl kainų lygio pokyčio</w:t>
            </w:r>
          </w:p>
          <w:p w14:paraId="34D2BE09" w14:textId="1DA4D031" w:rsidR="003B04CC" w:rsidRDefault="003B04CC" w:rsidP="003B04CC">
            <w:pPr>
              <w:rPr>
                <w:b/>
                <w:kern w:val="2"/>
                <w:szCs w:val="24"/>
              </w:rPr>
            </w:pPr>
            <w:r>
              <w:rPr>
                <w:color w:val="4472C4"/>
                <w:kern w:val="2"/>
                <w:szCs w:val="24"/>
              </w:rPr>
              <w:t xml:space="preserve"> </w:t>
            </w:r>
          </w:p>
        </w:tc>
        <w:tc>
          <w:tcPr>
            <w:tcW w:w="6441" w:type="dxa"/>
            <w:gridSpan w:val="2"/>
          </w:tcPr>
          <w:p w14:paraId="25976BD9" w14:textId="77777777" w:rsidR="003B04CC" w:rsidRDefault="003B04CC" w:rsidP="003B04CC">
            <w:pPr>
              <w:rPr>
                <w:szCs w:val="24"/>
              </w:rPr>
            </w:pPr>
            <w:r>
              <w:rPr>
                <w:color w:val="000000"/>
                <w:szCs w:val="24"/>
              </w:rPr>
              <w:t>5.3.3.1. Bet</w:t>
            </w:r>
            <w:r>
              <w:rPr>
                <w:szCs w:val="24"/>
              </w:rPr>
              <w:t xml:space="preserve"> kuri Sutarties Šalis Sutarties galiojimo metu turi teisę inicijuoti </w:t>
            </w:r>
            <w:r w:rsidRPr="0068316A">
              <w:rPr>
                <w:szCs w:val="24"/>
              </w:rPr>
              <w:t xml:space="preserve">Sutarties įkainių peržiūrą (keitimą) ne anksčiau kaip po 6 (šešių) mėnesių nuo Sutarties įsigaliojimo dienos (jeigu peržiūra jau buvo atlikta – nuo Susitarimo dėl paskutinio </w:t>
            </w:r>
            <w:r>
              <w:rPr>
                <w:szCs w:val="24"/>
              </w:rPr>
              <w:t xml:space="preserve">perskaičiavimo pagal šį Specialiųjų sąlygų punktą įsigaliojimo dienos), jeigu Vartojimo prekių ir paslaugų kainų pokytis (k), </w:t>
            </w:r>
            <w:r>
              <w:rPr>
                <w:szCs w:val="24"/>
              </w:rPr>
              <w:lastRenderedPageBreak/>
              <w:t xml:space="preserve">apskaičiuotas kaip nustatyta 5.3.3.6 punkte, viršija </w:t>
            </w:r>
            <w:r w:rsidRPr="0068316A">
              <w:rPr>
                <w:szCs w:val="24"/>
              </w:rPr>
              <w:t xml:space="preserve">5 </w:t>
            </w:r>
            <w:r>
              <w:rPr>
                <w:szCs w:val="24"/>
              </w:rPr>
              <w:t>procentus</w:t>
            </w:r>
            <w:r>
              <w:rPr>
                <w:color w:val="4472C4"/>
                <w:szCs w:val="24"/>
              </w:rPr>
              <w:t>.</w:t>
            </w:r>
            <w:r>
              <w:rPr>
                <w:szCs w:val="24"/>
              </w:rPr>
              <w:t xml:space="preserve"> Sutarties </w:t>
            </w:r>
            <w:r w:rsidRPr="0068316A">
              <w:rPr>
                <w:szCs w:val="24"/>
              </w:rPr>
              <w:t xml:space="preserve">įkainių </w:t>
            </w:r>
            <w:r>
              <w:rPr>
                <w:szCs w:val="24"/>
              </w:rPr>
              <w:t xml:space="preserve">peržiūra atliekama ne rečiau kaip kas 6 </w:t>
            </w:r>
            <w:r w:rsidRPr="0068316A">
              <w:rPr>
                <w:szCs w:val="24"/>
              </w:rPr>
              <w:t xml:space="preserve">(šeši) </w:t>
            </w:r>
            <w:r>
              <w:rPr>
                <w:szCs w:val="24"/>
              </w:rPr>
              <w:t>mėnesiai.</w:t>
            </w:r>
          </w:p>
          <w:p w14:paraId="3D111C54" w14:textId="77777777" w:rsidR="003B04CC" w:rsidRDefault="003B04CC" w:rsidP="003B04CC">
            <w:pPr>
              <w:rPr>
                <w:color w:val="000000"/>
                <w:kern w:val="2"/>
                <w:szCs w:val="24"/>
                <w:shd w:val="clear" w:color="auto" w:fill="FFFFFF"/>
              </w:rPr>
            </w:pPr>
            <w:r>
              <w:rPr>
                <w:kern w:val="2"/>
                <w:szCs w:val="24"/>
              </w:rPr>
              <w:t xml:space="preserve">5.3.3.2. Sutarties </w:t>
            </w:r>
            <w:r w:rsidRPr="0068316A">
              <w:rPr>
                <w:kern w:val="2"/>
                <w:szCs w:val="24"/>
                <w:shd w:val="clear" w:color="auto" w:fill="FFFFFF"/>
              </w:rPr>
              <w:t xml:space="preserve">įkainiai </w:t>
            </w:r>
            <w:r>
              <w:rPr>
                <w:color w:val="000000"/>
                <w:kern w:val="2"/>
                <w:szCs w:val="24"/>
                <w:shd w:val="clear" w:color="auto" w:fill="FFFFFF"/>
              </w:rPr>
              <w:t xml:space="preserve">peržiūrimi tik tai Sutarties daliai, kuri nėra išpirkta, t. y. Paslaugoms, kurios nėra priimtos ir apmokėtos. Vėlesnė Sutarties </w:t>
            </w:r>
            <w:r w:rsidRPr="0068316A">
              <w:rPr>
                <w:kern w:val="2"/>
                <w:szCs w:val="24"/>
                <w:shd w:val="clear" w:color="auto" w:fill="FFFFFF"/>
              </w:rPr>
              <w:t xml:space="preserve">įkainių </w:t>
            </w:r>
            <w:r>
              <w:rPr>
                <w:color w:val="000000"/>
                <w:kern w:val="2"/>
                <w:szCs w:val="24"/>
                <w:shd w:val="clear" w:color="auto" w:fill="FFFFFF"/>
              </w:rPr>
              <w:t>peržiūra negali apimti laikotarpio, už kurį jau buvo atlikta peržiūra.</w:t>
            </w:r>
          </w:p>
          <w:p w14:paraId="54789AB5" w14:textId="77777777" w:rsidR="003B04CC" w:rsidRDefault="003B04CC" w:rsidP="003B04CC">
            <w:pPr>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P</w:t>
            </w:r>
            <w:r>
              <w:rPr>
                <w:color w:val="000000"/>
                <w:szCs w:val="24"/>
              </w:rPr>
              <w:t>aslaugų</w:t>
            </w:r>
            <w:r>
              <w:rPr>
                <w:color w:val="000000"/>
                <w:kern w:val="2"/>
                <w:szCs w:val="24"/>
                <w:shd w:val="clear" w:color="auto" w:fill="FFFFFF"/>
              </w:rPr>
              <w:t xml:space="preserve"> </w:t>
            </w:r>
            <w:r w:rsidRPr="0068316A">
              <w:rPr>
                <w:kern w:val="2"/>
                <w:szCs w:val="24"/>
                <w:shd w:val="clear" w:color="auto" w:fill="FFFFFF"/>
              </w:rPr>
              <w:t xml:space="preserve">įkainiai </w:t>
            </w:r>
            <w:r>
              <w:rPr>
                <w:color w:val="000000"/>
                <w:kern w:val="2"/>
                <w:szCs w:val="24"/>
                <w:shd w:val="clear" w:color="auto" w:fill="FFFFFF"/>
              </w:rPr>
              <w:t>nėra perskaičiuojami dėl kainų lygio kilimo (gali būti mažinami, tačiau negali būti didinami).</w:t>
            </w:r>
          </w:p>
          <w:p w14:paraId="31D3E394" w14:textId="77777777" w:rsidR="003B04CC" w:rsidRDefault="003B04CC" w:rsidP="003B04CC">
            <w:pPr>
              <w:rPr>
                <w:color w:val="000000"/>
                <w:kern w:val="2"/>
                <w:szCs w:val="24"/>
                <w:shd w:val="clear" w:color="auto" w:fill="FFFFFF"/>
              </w:rPr>
            </w:pPr>
            <w:r>
              <w:rPr>
                <w:color w:val="000000"/>
                <w:kern w:val="2"/>
                <w:szCs w:val="24"/>
              </w:rPr>
              <w:t xml:space="preserve">5.3.3.4. Atlikdamos Sutarties </w:t>
            </w:r>
            <w:r w:rsidRPr="0068316A">
              <w:rPr>
                <w:kern w:val="2"/>
                <w:szCs w:val="24"/>
              </w:rPr>
              <w:t xml:space="preserve">įkainių </w:t>
            </w:r>
            <w:r>
              <w:rPr>
                <w:color w:val="000000"/>
                <w:kern w:val="2"/>
                <w:szCs w:val="24"/>
              </w:rPr>
              <w:t xml:space="preserve">peržiūrą </w:t>
            </w:r>
            <w:r>
              <w:rPr>
                <w:color w:val="000000"/>
                <w:kern w:val="2"/>
                <w:szCs w:val="24"/>
                <w:shd w:val="clear" w:color="auto" w:fill="FFFFFF"/>
              </w:rPr>
              <w:t xml:space="preserve">Šalys vadovaujasi </w:t>
            </w:r>
            <w:r w:rsidRPr="00490511">
              <w:rPr>
                <w:kern w:val="2"/>
                <w:szCs w:val="24"/>
                <w:shd w:val="clear" w:color="auto" w:fill="FFFFFF"/>
              </w:rPr>
              <w:t>Valstybės duomenų agentūros viešai Oficialiosios statistikos portale paskelbtais Rodiklių duomenų bazės duomenimis</w:t>
            </w:r>
            <w:r>
              <w:rPr>
                <w:color w:val="000000"/>
                <w:kern w:val="2"/>
                <w:szCs w:val="24"/>
                <w:shd w:val="clear" w:color="auto" w:fill="FFFFFF"/>
              </w:rPr>
              <w:t xml:space="preserve">. Iš kitos Šalies </w:t>
            </w:r>
            <w:r w:rsidRPr="00490511">
              <w:rPr>
                <w:kern w:val="2"/>
                <w:szCs w:val="24"/>
                <w:shd w:val="clear" w:color="auto" w:fill="FFFFFF"/>
              </w:rPr>
              <w:t xml:space="preserve">nereikalaujama </w:t>
            </w:r>
            <w:r>
              <w:rPr>
                <w:color w:val="000000"/>
                <w:kern w:val="2"/>
                <w:szCs w:val="24"/>
                <w:shd w:val="clear" w:color="auto" w:fill="FFFFFF"/>
              </w:rPr>
              <w:t>pateikti oficialaus Valstybės duomenų agentūros ar kitos institucijos išduoto dokumento ar patvirtinimo</w:t>
            </w:r>
            <w:r>
              <w:rPr>
                <w:color w:val="4472C4"/>
                <w:kern w:val="2"/>
                <w:szCs w:val="24"/>
                <w:shd w:val="clear" w:color="auto" w:fill="FFFFFF"/>
              </w:rPr>
              <w:t>.</w:t>
            </w:r>
          </w:p>
          <w:p w14:paraId="28CE65BB" w14:textId="77777777" w:rsidR="003B04CC" w:rsidRDefault="003B04CC" w:rsidP="003B04CC">
            <w:pPr>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490511">
              <w:rPr>
                <w:kern w:val="2"/>
                <w:szCs w:val="24"/>
                <w:shd w:val="clear" w:color="auto" w:fill="FFFFFF"/>
              </w:rPr>
              <w:t>įkainius</w:t>
            </w:r>
            <w:r>
              <w:rPr>
                <w:color w:val="000000"/>
                <w:kern w:val="2"/>
                <w:szCs w:val="24"/>
                <w:shd w:val="clear" w:color="auto" w:fill="FFFFFF"/>
              </w:rPr>
              <w:t>, perskaičiuotą Pradinės Sutarties vertę.</w:t>
            </w:r>
          </w:p>
          <w:p w14:paraId="11217CEB" w14:textId="77777777" w:rsidR="003B04CC" w:rsidRDefault="003B04CC" w:rsidP="003B04CC">
            <w:pPr>
              <w:rPr>
                <w:color w:val="000000"/>
                <w:szCs w:val="24"/>
              </w:rPr>
            </w:pPr>
            <w:r>
              <w:rPr>
                <w:color w:val="000000"/>
                <w:kern w:val="2"/>
                <w:szCs w:val="24"/>
                <w:shd w:val="clear" w:color="auto" w:fill="FFFFFF"/>
              </w:rPr>
              <w:t xml:space="preserve">5.3.3.6. Nauja Sutarties </w:t>
            </w:r>
            <w:r w:rsidRPr="00490511">
              <w:rPr>
                <w:kern w:val="2"/>
                <w:szCs w:val="24"/>
                <w:shd w:val="clear" w:color="auto" w:fill="FFFFFF"/>
              </w:rPr>
              <w:t xml:space="preserve">įkainiai </w:t>
            </w:r>
            <w:r>
              <w:rPr>
                <w:color w:val="000000"/>
                <w:kern w:val="2"/>
                <w:szCs w:val="24"/>
                <w:shd w:val="clear" w:color="auto" w:fill="FFFFFF"/>
              </w:rPr>
              <w:t>apskaičiuojami pagal žemiau pateiktą formulę:</w:t>
            </w:r>
          </w:p>
          <w:p w14:paraId="4CC20FDF" w14:textId="77777777" w:rsidR="003B04CC" w:rsidRDefault="003B04CC" w:rsidP="003B04CC">
            <w:pPr>
              <w:rPr>
                <w:color w:val="000000"/>
                <w:szCs w:val="24"/>
              </w:rPr>
            </w:pPr>
          </w:p>
          <w:p w14:paraId="4BE7C94F" w14:textId="77777777" w:rsidR="003B04CC" w:rsidRDefault="007B0D9F" w:rsidP="003B04CC">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3B04CC">
              <w:rPr>
                <w:kern w:val="2"/>
                <w:szCs w:val="24"/>
              </w:rPr>
              <w:t xml:space="preserve">, kur a – </w:t>
            </w:r>
            <w:r w:rsidR="003B04CC" w:rsidRPr="00490511">
              <w:rPr>
                <w:kern w:val="2"/>
                <w:szCs w:val="24"/>
              </w:rPr>
              <w:t xml:space="preserve">įkainis </w:t>
            </w:r>
            <w:r w:rsidR="003B04CC">
              <w:rPr>
                <w:kern w:val="2"/>
                <w:szCs w:val="24"/>
              </w:rPr>
              <w:t>(Eur be PVM) (jei peržiūra jau buvo atlikta, tai po paskutinio perskaičiavimo)</w:t>
            </w:r>
          </w:p>
          <w:p w14:paraId="1622B9BD" w14:textId="77777777" w:rsidR="003B04CC" w:rsidRDefault="003B04CC" w:rsidP="003B04CC">
            <w:pPr>
              <w:jc w:val="both"/>
              <w:textAlignment w:val="baseline"/>
              <w:rPr>
                <w:szCs w:val="24"/>
              </w:rPr>
            </w:pPr>
            <w:r>
              <w:rPr>
                <w:kern w:val="2"/>
                <w:szCs w:val="24"/>
              </w:rPr>
              <w:t>a</w:t>
            </w:r>
            <w:r>
              <w:rPr>
                <w:kern w:val="2"/>
                <w:szCs w:val="24"/>
                <w:vertAlign w:val="subscript"/>
              </w:rPr>
              <w:t>1</w:t>
            </w:r>
            <w:r>
              <w:rPr>
                <w:kern w:val="2"/>
                <w:szCs w:val="24"/>
              </w:rPr>
              <w:t xml:space="preserve"> – perskaičiuota (pakeista) </w:t>
            </w:r>
            <w:r w:rsidRPr="00490511">
              <w:rPr>
                <w:kern w:val="2"/>
                <w:szCs w:val="24"/>
              </w:rPr>
              <w:t xml:space="preserve">įkainis </w:t>
            </w:r>
            <w:r>
              <w:rPr>
                <w:kern w:val="2"/>
                <w:szCs w:val="24"/>
              </w:rPr>
              <w:t>(Eur be PVM)</w:t>
            </w:r>
          </w:p>
          <w:p w14:paraId="4D3C3990" w14:textId="77777777" w:rsidR="003B04CC" w:rsidRDefault="003B04CC" w:rsidP="003B04CC">
            <w:pPr>
              <w:jc w:val="both"/>
              <w:textAlignment w:val="baseline"/>
              <w:rPr>
                <w:szCs w:val="24"/>
              </w:rPr>
            </w:pPr>
            <w:r>
              <w:rPr>
                <w:kern w:val="2"/>
                <w:szCs w:val="24"/>
              </w:rPr>
              <w:t xml:space="preserve">k – pagal vartotojų kainų indeksą </w:t>
            </w:r>
            <w:r w:rsidRPr="00490511">
              <w:rPr>
                <w:kern w:val="2"/>
                <w:szCs w:val="24"/>
              </w:rPr>
              <w:t xml:space="preserve">(Vartojimo prekių ir paslaugų) </w:t>
            </w:r>
            <w:r>
              <w:rPr>
                <w:kern w:val="2"/>
                <w:szCs w:val="24"/>
              </w:rPr>
              <w:t>apskaičiuotas Vartojimo prekių ir paslaugų kainų pokytis (padidėjimas arba sumažėjimas) (%). „k“ reikšmė skaičiuojama pagal formulę:</w:t>
            </w:r>
          </w:p>
          <w:p w14:paraId="1A79221B" w14:textId="77777777" w:rsidR="003B04CC" w:rsidRDefault="003B04CC" w:rsidP="003B04CC">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341E22A7" w14:textId="77777777" w:rsidR="003B04CC" w:rsidRDefault="003B04CC" w:rsidP="003B04CC">
            <w:pPr>
              <w:jc w:val="both"/>
              <w:textAlignment w:val="baseline"/>
              <w:rPr>
                <w:szCs w:val="24"/>
              </w:rPr>
            </w:pPr>
            <w:proofErr w:type="spellStart"/>
            <w:r>
              <w:rPr>
                <w:kern w:val="2"/>
                <w:szCs w:val="24"/>
              </w:rPr>
              <w:t>Ind</w:t>
            </w:r>
            <w:r>
              <w:rPr>
                <w:kern w:val="2"/>
                <w:szCs w:val="24"/>
                <w:vertAlign w:val="subscript"/>
              </w:rPr>
              <w:t>naujausias</w:t>
            </w:r>
            <w:proofErr w:type="spellEnd"/>
            <w:r>
              <w:rPr>
                <w:kern w:val="2"/>
                <w:szCs w:val="24"/>
              </w:rPr>
              <w:t xml:space="preserve"> – kreipimosi dėl </w:t>
            </w:r>
            <w:r w:rsidRPr="00490511">
              <w:rPr>
                <w:kern w:val="2"/>
                <w:szCs w:val="24"/>
              </w:rPr>
              <w:t xml:space="preserve">įkainių </w:t>
            </w:r>
            <w:r>
              <w:rPr>
                <w:kern w:val="2"/>
                <w:szCs w:val="24"/>
              </w:rPr>
              <w:t xml:space="preserve">peržiūros išsiuntimo kitai Šaliai dieną paskelbtas naujausias vartojimo prekių ir paslaugų indeksas </w:t>
            </w:r>
            <w:r w:rsidRPr="00490511">
              <w:rPr>
                <w:kern w:val="2"/>
                <w:szCs w:val="24"/>
              </w:rPr>
              <w:t>(Vartojimo prekių ir paslaugų).</w:t>
            </w:r>
          </w:p>
          <w:p w14:paraId="03242708" w14:textId="77777777" w:rsidR="003B04CC" w:rsidRDefault="003B04CC" w:rsidP="003B04CC">
            <w:pPr>
              <w:rPr>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w:t>
            </w:r>
            <w:r w:rsidRPr="00490511">
              <w:rPr>
                <w:kern w:val="2"/>
                <w:szCs w:val="24"/>
              </w:rPr>
              <w:t xml:space="preserve">indeksas (Vartojimo prekių ir paslaugų). Pirmojo </w:t>
            </w:r>
            <w:r>
              <w:rPr>
                <w:kern w:val="2"/>
                <w:szCs w:val="24"/>
              </w:rPr>
              <w:t>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CFA0087" w14:textId="77777777" w:rsidR="003B04CC" w:rsidRPr="00A33B44" w:rsidRDefault="003B04CC" w:rsidP="003B04CC">
            <w:pPr>
              <w:rPr>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w:t>
            </w:r>
            <w:r w:rsidRPr="00A33B44">
              <w:rPr>
                <w:kern w:val="2"/>
                <w:szCs w:val="24"/>
                <w:shd w:val="clear" w:color="auto" w:fill="FFFFFF"/>
              </w:rPr>
              <w:t xml:space="preserve">imamos </w:t>
            </w:r>
            <w:r w:rsidRPr="00A33B44">
              <w:rPr>
                <w:b/>
                <w:kern w:val="2"/>
                <w:szCs w:val="24"/>
                <w:shd w:val="clear" w:color="auto" w:fill="FFFFFF"/>
              </w:rPr>
              <w:t>keturių</w:t>
            </w:r>
            <w:r w:rsidRPr="00A33B44">
              <w:rPr>
                <w:kern w:val="2"/>
                <w:szCs w:val="24"/>
                <w:shd w:val="clear" w:color="auto" w:fill="FFFFFF"/>
              </w:rPr>
              <w:t xml:space="preserve"> skaitmenų po kablelio tikslumu. Apskaičiuotas pokytis (k) tolimesniems skaičiavimams naudojamas suapvalinus iki </w:t>
            </w:r>
            <w:r w:rsidRPr="00A33B44">
              <w:rPr>
                <w:b/>
                <w:kern w:val="2"/>
                <w:szCs w:val="24"/>
                <w:shd w:val="clear" w:color="auto" w:fill="FFFFFF"/>
              </w:rPr>
              <w:t>vieno</w:t>
            </w:r>
            <w:r w:rsidRPr="00A33B44">
              <w:rPr>
                <w:kern w:val="2"/>
                <w:szCs w:val="24"/>
                <w:shd w:val="clear" w:color="auto" w:fill="FFFFFF"/>
              </w:rPr>
              <w:t xml:space="preserve"> </w:t>
            </w:r>
            <w:r w:rsidRPr="00A33B44">
              <w:rPr>
                <w:kern w:val="2"/>
                <w:szCs w:val="24"/>
                <w:shd w:val="clear" w:color="auto" w:fill="FFFFFF"/>
              </w:rPr>
              <w:lastRenderedPageBreak/>
              <w:t>skaitmens po kablelio, o apskaičiuotas įkainis „a</w:t>
            </w:r>
            <w:r w:rsidRPr="00A33B44">
              <w:rPr>
                <w:kern w:val="2"/>
                <w:szCs w:val="24"/>
                <w:shd w:val="clear" w:color="auto" w:fill="FFFFFF"/>
                <w:vertAlign w:val="subscript"/>
              </w:rPr>
              <w:t>1</w:t>
            </w:r>
            <w:r w:rsidRPr="00A33B44">
              <w:rPr>
                <w:kern w:val="2"/>
                <w:szCs w:val="24"/>
                <w:shd w:val="clear" w:color="auto" w:fill="FFFFFF"/>
              </w:rPr>
              <w:t xml:space="preserve">“ suapvalinamas iki </w:t>
            </w:r>
            <w:r w:rsidRPr="00A33B44">
              <w:rPr>
                <w:b/>
                <w:kern w:val="2"/>
                <w:szCs w:val="24"/>
                <w:shd w:val="clear" w:color="auto" w:fill="FFFFFF"/>
              </w:rPr>
              <w:t xml:space="preserve">dviejų </w:t>
            </w:r>
            <w:r w:rsidRPr="00A33B44">
              <w:rPr>
                <w:kern w:val="2"/>
                <w:szCs w:val="24"/>
                <w:shd w:val="clear" w:color="auto" w:fill="FFFFFF"/>
              </w:rPr>
              <w:t>skaitmenų po kablelio.</w:t>
            </w:r>
          </w:p>
          <w:p w14:paraId="3DF2EB60" w14:textId="77777777" w:rsidR="003B04CC" w:rsidRDefault="003B04CC" w:rsidP="003B04CC">
            <w:pPr>
              <w:rPr>
                <w:color w:val="000000"/>
                <w:kern w:val="2"/>
                <w:szCs w:val="24"/>
                <w:shd w:val="clear" w:color="auto" w:fill="FFFFFF"/>
              </w:rPr>
            </w:pPr>
            <w:r w:rsidRPr="00A33B44">
              <w:rPr>
                <w:kern w:val="2"/>
                <w:szCs w:val="24"/>
                <w:shd w:val="clear" w:color="auto" w:fill="FFFFFF"/>
              </w:rPr>
              <w:t xml:space="preserve">5.3.3.8. Šalis, siekianti Sutarties įkainių peržiūros, </w:t>
            </w:r>
            <w:r>
              <w:rPr>
                <w:color w:val="000000"/>
                <w:kern w:val="2"/>
                <w:szCs w:val="24"/>
                <w:shd w:val="clear" w:color="auto" w:fill="FFFFFF"/>
              </w:rPr>
              <w:t xml:space="preserve">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xml:space="preserve">, kita svarbi </w:t>
            </w:r>
            <w:r w:rsidRPr="00ED5EDA">
              <w:rPr>
                <w:kern w:val="2"/>
                <w:szCs w:val="24"/>
                <w:shd w:val="clear" w:color="auto" w:fill="FFFFFF"/>
              </w:rPr>
              <w:t>informacija (</w:t>
            </w:r>
            <w:r w:rsidRPr="00ED5EDA">
              <w:rPr>
                <w:rFonts w:eastAsia="Calibri"/>
              </w:rPr>
              <w:t>kainų pokytis (k), perskaičiuotas įkainis, perskaičiuota pradinė sutarties vertė</w:t>
            </w:r>
            <w:r w:rsidRPr="00ED5EDA">
              <w:rPr>
                <w:kern w:val="2"/>
                <w:szCs w:val="24"/>
                <w:shd w:val="clear" w:color="auto" w:fill="FFFFFF"/>
              </w:rPr>
              <w:t xml:space="preserve">). </w:t>
            </w:r>
            <w:r>
              <w:rPr>
                <w:color w:val="000000"/>
                <w:kern w:val="2"/>
                <w:szCs w:val="24"/>
                <w:shd w:val="clear" w:color="auto" w:fill="FFFFFF"/>
              </w:rPr>
              <w:t>Prašyme Šalis neturi teisės nurodyti kito indekso ar prašyti perskaičiavimo pagal kitą indeksą nei nurodytas šioje procedūroje.</w:t>
            </w:r>
          </w:p>
          <w:p w14:paraId="2B3C926D" w14:textId="77777777" w:rsidR="003B04CC" w:rsidRDefault="003B04CC" w:rsidP="003B04CC">
            <w:pPr>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Pr="00ED5EDA">
              <w:rPr>
                <w:kern w:val="2"/>
                <w:szCs w:val="24"/>
                <w:shd w:val="clear" w:color="auto" w:fill="FFFFFF"/>
              </w:rPr>
              <w:t xml:space="preserve">5 (penkias) darbo dienas </w:t>
            </w:r>
            <w:r>
              <w:rPr>
                <w:color w:val="000000"/>
                <w:kern w:val="2"/>
                <w:szCs w:val="24"/>
                <w:shd w:val="clear" w:color="auto" w:fill="FFFFFF"/>
              </w:rPr>
              <w:t>nuo Šalies pateikto tinkamo prašymo perskaičiuoti S</w:t>
            </w:r>
            <w:r>
              <w:rPr>
                <w:kern w:val="2"/>
                <w:szCs w:val="24"/>
              </w:rPr>
              <w:t xml:space="preserve">utarties </w:t>
            </w:r>
            <w:r w:rsidRPr="00ED5EDA">
              <w:rPr>
                <w:kern w:val="2"/>
                <w:szCs w:val="24"/>
                <w:shd w:val="clear" w:color="auto" w:fill="FFFFFF"/>
              </w:rPr>
              <w:t xml:space="preserve">įkainius </w:t>
            </w:r>
            <w:r>
              <w:rPr>
                <w:color w:val="000000"/>
                <w:kern w:val="2"/>
                <w:szCs w:val="24"/>
                <w:shd w:val="clear" w:color="auto" w:fill="FFFFFF"/>
              </w:rPr>
              <w:t>gavimo dienos.</w:t>
            </w:r>
          </w:p>
          <w:p w14:paraId="38752C12" w14:textId="4DCA1D30" w:rsidR="003B04CC" w:rsidRDefault="003B04CC" w:rsidP="003B04CC">
            <w:pPr>
              <w:rPr>
                <w:color w:val="4472C4"/>
                <w:kern w:val="2"/>
                <w:szCs w:val="24"/>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61574C3A" w14:textId="5DCEA01D"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327A89C8" w14:textId="13EDBE59"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AF59C33" w14:textId="7251B075" w:rsidR="00027B83" w:rsidRPr="003B04CC" w:rsidRDefault="000B0897">
            <w:pPr>
              <w:rPr>
                <w:kern w:val="2"/>
                <w:szCs w:val="24"/>
              </w:rPr>
            </w:pPr>
            <w:r>
              <w:rPr>
                <w:kern w:val="2"/>
                <w:szCs w:val="24"/>
              </w:rPr>
              <w:t xml:space="preserve">Pirkėjas atsiskaito su Tiekėju ne vėliau kaip per </w:t>
            </w:r>
            <w:r w:rsidR="003B04CC" w:rsidRPr="003B04CC">
              <w:rPr>
                <w:kern w:val="2"/>
                <w:szCs w:val="24"/>
              </w:rPr>
              <w:t xml:space="preserve">30 </w:t>
            </w:r>
            <w:r w:rsidRPr="003B04CC">
              <w:rPr>
                <w:kern w:val="2"/>
                <w:szCs w:val="24"/>
              </w:rPr>
              <w:t>(</w:t>
            </w:r>
            <w:r w:rsidR="003B04CC" w:rsidRPr="003B04CC">
              <w:rPr>
                <w:kern w:val="2"/>
                <w:szCs w:val="24"/>
              </w:rPr>
              <w:t>trisdešimt</w:t>
            </w:r>
            <w:r w:rsidRPr="003B04CC">
              <w:rPr>
                <w:kern w:val="2"/>
                <w:szCs w:val="24"/>
              </w:rPr>
              <w:t xml:space="preserve">) </w:t>
            </w:r>
            <w:r w:rsidR="003B04CC" w:rsidRPr="003B04CC">
              <w:rPr>
                <w:kern w:val="2"/>
                <w:szCs w:val="24"/>
              </w:rPr>
              <w:t xml:space="preserve">kalendorinių dienų </w:t>
            </w:r>
            <w:r w:rsidRPr="003B04CC">
              <w:rPr>
                <w:kern w:val="2"/>
                <w:szCs w:val="24"/>
              </w:rPr>
              <w:t xml:space="preserve">nuo Sąskaitos </w:t>
            </w:r>
            <w:r w:rsidR="007B0D9F">
              <w:rPr>
                <w:kern w:val="2"/>
                <w:szCs w:val="24"/>
              </w:rPr>
              <w:t xml:space="preserve">– faktūros </w:t>
            </w:r>
            <w:r w:rsidRPr="003B04CC">
              <w:rPr>
                <w:kern w:val="2"/>
                <w:szCs w:val="24"/>
              </w:rPr>
              <w:t>gavimo dienos.</w:t>
            </w:r>
          </w:p>
          <w:p w14:paraId="1D00D9D2" w14:textId="0A6CCEFD" w:rsidR="00027B83" w:rsidRDefault="000B0897">
            <w:pPr>
              <w:rPr>
                <w:color w:val="000000"/>
                <w:kern w:val="2"/>
                <w:szCs w:val="24"/>
                <w:shd w:val="clear" w:color="auto" w:fill="FFFFFF"/>
              </w:rPr>
            </w:pPr>
            <w:r>
              <w:rPr>
                <w:color w:val="000000"/>
                <w:kern w:val="2"/>
                <w:szCs w:val="24"/>
                <w:shd w:val="clear" w:color="auto" w:fill="FFFFFF"/>
              </w:rPr>
              <w:t>Apmokėjimo sąlygos</w:t>
            </w:r>
            <w:r w:rsidR="003B04CC">
              <w:rPr>
                <w:color w:val="4472C4"/>
                <w:kern w:val="2"/>
                <w:szCs w:val="24"/>
                <w:shd w:val="clear" w:color="auto" w:fill="FFFFFF"/>
              </w:rPr>
              <w:t>:</w:t>
            </w:r>
          </w:p>
          <w:p w14:paraId="2E393D74" w14:textId="1D194188" w:rsidR="00027B83" w:rsidRPr="003B04CC" w:rsidRDefault="003B04CC">
            <w:pPr>
              <w:rPr>
                <w:color w:val="FF0000"/>
                <w:kern w:val="2"/>
                <w:szCs w:val="24"/>
                <w:shd w:val="clear" w:color="auto" w:fill="FFFFFF"/>
              </w:rPr>
            </w:pPr>
            <w:r w:rsidRPr="003B04CC">
              <w:rPr>
                <w:kern w:val="2"/>
                <w:szCs w:val="24"/>
                <w:shd w:val="clear" w:color="auto" w:fill="FFFFFF"/>
              </w:rPr>
              <w:t>1</w:t>
            </w:r>
            <w:r w:rsidR="000B0897" w:rsidRPr="003B04CC">
              <w:rPr>
                <w:kern w:val="2"/>
                <w:szCs w:val="24"/>
                <w:shd w:val="clear" w:color="auto" w:fill="FFFFFF"/>
              </w:rPr>
              <w:t>) įvykdžius Užsakymą, mokama už konkretų kiekį / apimtį pagal nustatytus įkainius</w:t>
            </w:r>
            <w:r w:rsidRPr="003B04CC">
              <w:rPr>
                <w:kern w:val="2"/>
                <w:szCs w:val="24"/>
                <w:shd w:val="clear" w:color="auto" w:fill="FFFFFF"/>
              </w:rPr>
              <w:t>.</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0E49E418" w:rsidR="006F0803" w:rsidRPr="003B04CC" w:rsidRDefault="006F0803" w:rsidP="003B04CC">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3BD0F926"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0F695B1A" w:rsidR="006F0803" w:rsidRPr="00D721B8" w:rsidRDefault="006F0803" w:rsidP="006F0803">
            <w:pPr>
              <w:rPr>
                <w:kern w:val="2"/>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39F835F3" w14:textId="77777777" w:rsidR="006F0803" w:rsidRDefault="006F0803" w:rsidP="006F0803">
            <w:pPr>
              <w:rPr>
                <w:kern w:val="2"/>
                <w:szCs w:val="24"/>
              </w:rPr>
            </w:pPr>
            <w:r>
              <w:rPr>
                <w:kern w:val="2"/>
                <w:szCs w:val="24"/>
              </w:rPr>
              <w:t>Netaikoma</w:t>
            </w:r>
          </w:p>
          <w:p w14:paraId="4A64BFAB" w14:textId="57D8B46F" w:rsidR="006F0803" w:rsidRDefault="006F0803" w:rsidP="006F0803">
            <w:pPr>
              <w:rPr>
                <w:kern w:val="2"/>
                <w:szCs w:val="24"/>
              </w:rPr>
            </w:pP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6EE53512" w:rsidR="00D721B8" w:rsidRDefault="006F0803" w:rsidP="00D721B8">
            <w:pPr>
              <w:rPr>
                <w:color w:val="4472C4"/>
                <w:kern w:val="2"/>
                <w:szCs w:val="24"/>
              </w:rPr>
            </w:pPr>
            <w:r>
              <w:rPr>
                <w:kern w:val="2"/>
                <w:szCs w:val="24"/>
              </w:rPr>
              <w:t xml:space="preserve">Netaikoma </w:t>
            </w:r>
          </w:p>
          <w:p w14:paraId="449C3520" w14:textId="6A31D8FD"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pPr>
              <w:rPr>
                <w:b/>
                <w:kern w:val="2"/>
                <w:szCs w:val="24"/>
              </w:rPr>
            </w:pPr>
            <w:r>
              <w:rPr>
                <w:kern w:val="2"/>
                <w:szCs w:val="24"/>
              </w:rPr>
              <w:lastRenderedPageBreak/>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lastRenderedPageBreak/>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004E69B6" w:rsidR="00027B83" w:rsidRDefault="000B0897">
            <w:pPr>
              <w:rPr>
                <w:kern w:val="2"/>
                <w:szCs w:val="24"/>
              </w:rPr>
            </w:pPr>
            <w:r>
              <w:rPr>
                <w:kern w:val="2"/>
                <w:szCs w:val="24"/>
              </w:rPr>
              <w:t>Prievolių pagal Sutartį įvykdymas užtikrinamas:</w:t>
            </w:r>
          </w:p>
          <w:p w14:paraId="2D80CD6E" w14:textId="3CEA9A8F" w:rsidR="00027B83" w:rsidRDefault="000B0897">
            <w:pPr>
              <w:rPr>
                <w:kern w:val="2"/>
                <w:szCs w:val="24"/>
              </w:rPr>
            </w:pPr>
            <w:r>
              <w:rPr>
                <w:kern w:val="2"/>
                <w:szCs w:val="24"/>
              </w:rPr>
              <w:t>Netesybomis (delspinigiais, bauda)</w:t>
            </w:r>
            <w:r w:rsidR="00322CF8">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6A3C4961" w14:textId="0F382689"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782B0D4A"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3304938D" w:rsidR="00402199" w:rsidRDefault="00402199" w:rsidP="00322CF8">
            <w:pPr>
              <w:rPr>
                <w:color w:val="00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322CF8">
              <w:rPr>
                <w:bCs/>
                <w:kern w:val="2"/>
                <w:szCs w:val="24"/>
              </w:rPr>
              <w:t>0,0</w:t>
            </w:r>
            <w:r w:rsidR="00322CF8" w:rsidRPr="00322CF8">
              <w:rPr>
                <w:bCs/>
                <w:kern w:val="2"/>
                <w:szCs w:val="24"/>
              </w:rPr>
              <w:t>5</w:t>
            </w:r>
            <w:r w:rsidRPr="00322CF8">
              <w:rPr>
                <w:bCs/>
                <w:kern w:val="2"/>
                <w:szCs w:val="24"/>
              </w:rPr>
              <w:t xml:space="preserve"> (</w:t>
            </w:r>
            <w:r w:rsidR="00322CF8" w:rsidRPr="00322CF8">
              <w:rPr>
                <w:bCs/>
                <w:kern w:val="2"/>
                <w:szCs w:val="24"/>
              </w:rPr>
              <w:t>penkios</w:t>
            </w:r>
            <w:r w:rsidRPr="00322CF8">
              <w:rPr>
                <w:bCs/>
                <w:kern w:val="2"/>
                <w:szCs w:val="24"/>
              </w:rPr>
              <w:t xml:space="preserve"> šimtosios) procento </w:t>
            </w:r>
            <w:r>
              <w:rPr>
                <w:bCs/>
                <w:color w:val="000000"/>
                <w:kern w:val="2"/>
                <w:szCs w:val="24"/>
              </w:rPr>
              <w:t xml:space="preserve">dydžio delspinigius nuo neapmokėtos sumos be PVM už </w:t>
            </w:r>
            <w:r w:rsidRPr="00322CF8">
              <w:rPr>
                <w:bCs/>
                <w:kern w:val="2"/>
                <w:szCs w:val="24"/>
              </w:rPr>
              <w:t>kiekvieną vėlavimo dieną</w:t>
            </w:r>
            <w:r w:rsidR="00322CF8" w:rsidRPr="00322CF8">
              <w:rPr>
                <w:bCs/>
                <w:kern w:val="2"/>
                <w:szCs w:val="24"/>
              </w:rPr>
              <w:t>.</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3CBD5F3D" w:rsidR="00402199" w:rsidRPr="00322CF8" w:rsidRDefault="00402199" w:rsidP="00402199">
            <w:r>
              <w:rPr>
                <w:color w:val="000000"/>
                <w:szCs w:val="24"/>
                <w:lang w:val="lt"/>
              </w:rPr>
              <w:t xml:space="preserve">9.2.1. Jeigu Tiekėjas vėluoja suteikti Paslaugas arba nevykdo kitų sutartinių įsipareigojimų, Pirkėjas nuo kitos nei nustatytas terminas dienos Tiekėjui </w:t>
            </w:r>
            <w:r w:rsidRPr="00322CF8">
              <w:rPr>
                <w:szCs w:val="24"/>
                <w:lang w:val="lt"/>
              </w:rPr>
              <w:t>skaičiuoja 0,0</w:t>
            </w:r>
            <w:r w:rsidR="00322CF8" w:rsidRPr="00322CF8">
              <w:rPr>
                <w:szCs w:val="24"/>
                <w:lang w:val="lt"/>
              </w:rPr>
              <w:t>5</w:t>
            </w:r>
            <w:r w:rsidRPr="00322CF8">
              <w:rPr>
                <w:szCs w:val="24"/>
                <w:lang w:val="lt"/>
              </w:rPr>
              <w:t xml:space="preserve"> (</w:t>
            </w:r>
            <w:r w:rsidR="00322CF8" w:rsidRPr="00322CF8">
              <w:rPr>
                <w:szCs w:val="24"/>
                <w:lang w:val="lt"/>
              </w:rPr>
              <w:t>penkios</w:t>
            </w:r>
            <w:r w:rsidRPr="00322CF8">
              <w:rPr>
                <w:szCs w:val="24"/>
                <w:lang w:val="lt"/>
              </w:rPr>
              <w:t xml:space="preserve"> šimtosios) procento dydžio delspinigius už kiekvieną uždelstą dieną nuo laiku nesuteiktų Paslaugų ar kitų sutartinių įsipareigojimų nevykdymo kainos be PVM.</w:t>
            </w:r>
          </w:p>
          <w:p w14:paraId="66025186" w14:textId="1626A2CC" w:rsidR="00402199" w:rsidRPr="00322CF8" w:rsidRDefault="00402199" w:rsidP="00402199">
            <w:pPr>
              <w:rPr>
                <w:szCs w:val="24"/>
              </w:rPr>
            </w:pPr>
            <w:r w:rsidRPr="00322CF8">
              <w:rPr>
                <w:szCs w:val="24"/>
                <w:lang w:val="lt"/>
              </w:rPr>
              <w:t>9.2.2. Jeigu Tiekėjas vėluoja grąžinti dėl Tiekėjui mokėtinos sumos sumažinimo susidariusią permoką pagal Bendrųjų sąlygų 7.4.1.2 papunktį, Pirkėjas nuo kitos nei nustatytas terminas dienos Tiekėjui skaičiuoja 0,0</w:t>
            </w:r>
            <w:r w:rsidR="00322CF8" w:rsidRPr="00322CF8">
              <w:rPr>
                <w:szCs w:val="24"/>
                <w:lang w:val="lt"/>
              </w:rPr>
              <w:t>5</w:t>
            </w:r>
            <w:r w:rsidRPr="00322CF8">
              <w:rPr>
                <w:szCs w:val="24"/>
                <w:lang w:val="lt"/>
              </w:rPr>
              <w:t xml:space="preserve"> (</w:t>
            </w:r>
            <w:r w:rsidR="00322CF8" w:rsidRPr="00322CF8">
              <w:rPr>
                <w:szCs w:val="24"/>
                <w:lang w:val="lt"/>
              </w:rPr>
              <w:t>penkios</w:t>
            </w:r>
            <w:r w:rsidRPr="00322CF8">
              <w:rPr>
                <w:szCs w:val="24"/>
                <w:lang w:val="lt"/>
              </w:rPr>
              <w:t xml:space="preserve"> šimtosios) procento dydžio delspinigius už kiekvieną uždelstą dieną nuo laiku negrąžintos permokos kainos be PVM.</w:t>
            </w:r>
          </w:p>
          <w:p w14:paraId="0E6DFBC8" w14:textId="2F51CDE0" w:rsidR="00402199" w:rsidRDefault="00402199" w:rsidP="00402199">
            <w:pPr>
              <w:rPr>
                <w:b/>
                <w:kern w:val="2"/>
                <w:szCs w:val="24"/>
              </w:rPr>
            </w:pPr>
            <w:r>
              <w:rPr>
                <w:color w:val="000000"/>
                <w:kern w:val="2"/>
              </w:rPr>
              <w:t xml:space="preserve">9.2.3. Tiekėjas privalo sumokėti Pirkėjui netesybas per </w:t>
            </w:r>
            <w:r w:rsidR="00322CF8" w:rsidRPr="00322CF8">
              <w:rPr>
                <w:kern w:val="2"/>
              </w:rPr>
              <w:t>30 (trisdešimt)</w:t>
            </w:r>
            <w:r w:rsidRPr="00322CF8">
              <w:rPr>
                <w:bCs/>
                <w:kern w:val="2"/>
                <w:szCs w:val="24"/>
              </w:rPr>
              <w:t xml:space="preserve"> </w:t>
            </w:r>
            <w:r w:rsidRPr="00322CF8">
              <w:rPr>
                <w:kern w:val="2"/>
              </w:rPr>
              <w:t xml:space="preserve">dienų nuo Pirkėjo pareikalavimo, jeigu netesybų </w:t>
            </w:r>
            <w:r>
              <w:rPr>
                <w:color w:val="000000"/>
                <w:kern w:val="2"/>
              </w:rPr>
              <w:t xml:space="preserve">suma nėra </w:t>
            </w:r>
            <w: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404A40DE" w:rsidR="00402199" w:rsidRPr="00322CF8" w:rsidRDefault="00402199" w:rsidP="00402199">
            <w:pPr>
              <w:rPr>
                <w:bCs/>
                <w:szCs w:val="24"/>
              </w:rPr>
            </w:pPr>
            <w:r>
              <w:rPr>
                <w:bCs/>
                <w:kern w:val="2"/>
                <w:szCs w:val="24"/>
              </w:rPr>
              <w:t xml:space="preserve">9.3.1. Nutraukus Sutartį dėl esminio Sutarties pažeidimo, nustatyto Sutarties Specialiosiose sąlygose, </w:t>
            </w:r>
            <w:r w:rsidRPr="00322CF8">
              <w:rPr>
                <w:bCs/>
                <w:kern w:val="2"/>
                <w:szCs w:val="24"/>
              </w:rPr>
              <w:t>mokama</w:t>
            </w:r>
            <w:r w:rsidR="00322CF8" w:rsidRPr="00322CF8">
              <w:rPr>
                <w:bCs/>
                <w:kern w:val="2"/>
                <w:szCs w:val="24"/>
              </w:rPr>
              <w:t xml:space="preserve"> 10</w:t>
            </w:r>
            <w:r w:rsidRPr="00322CF8">
              <w:rPr>
                <w:bCs/>
                <w:kern w:val="2"/>
                <w:szCs w:val="24"/>
              </w:rPr>
              <w:t xml:space="preserve"> (</w:t>
            </w:r>
            <w:r w:rsidR="00322CF8" w:rsidRPr="00322CF8">
              <w:rPr>
                <w:bCs/>
                <w:kern w:val="2"/>
                <w:szCs w:val="24"/>
              </w:rPr>
              <w:t>dešimt</w:t>
            </w:r>
            <w:r w:rsidRPr="00322CF8">
              <w:rPr>
                <w:bCs/>
                <w:kern w:val="2"/>
                <w:szCs w:val="24"/>
              </w:rPr>
              <w:t>) procentų dydžio bauda nuo Pradinės Sutarties vertės, nurodytos Specialiųjų sąlygų 5.2 punkte.</w:t>
            </w:r>
          </w:p>
          <w:p w14:paraId="7CBFE0C7" w14:textId="76E8BEA6" w:rsidR="00402199" w:rsidRDefault="00402199" w:rsidP="00402199">
            <w:pPr>
              <w:rPr>
                <w:kern w:val="2"/>
                <w:szCs w:val="24"/>
              </w:rPr>
            </w:pP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402199" w:rsidRDefault="00402199" w:rsidP="00402199">
            <w:pPr>
              <w:rPr>
                <w:bCs/>
                <w:color w:val="000000"/>
                <w:kern w:val="2"/>
                <w:szCs w:val="24"/>
              </w:rPr>
            </w:pPr>
            <w:r>
              <w:rPr>
                <w:bCs/>
                <w:color w:val="000000"/>
                <w:kern w:val="2"/>
                <w:szCs w:val="24"/>
              </w:rPr>
              <w:t>Netaikoma</w:t>
            </w:r>
          </w:p>
          <w:p w14:paraId="663FD6AE" w14:textId="07FB1403" w:rsidR="00402199" w:rsidRDefault="00402199" w:rsidP="00402199">
            <w:pPr>
              <w:rPr>
                <w:kern w:val="2"/>
                <w:szCs w:val="24"/>
              </w:rPr>
            </w:pP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lastRenderedPageBreak/>
              <w:t>9.5. Tiekėjui taikomos baudos dėl aplinkosauginių ir (arba) socialinių kriterijų nesilaikymo</w:t>
            </w:r>
          </w:p>
        </w:tc>
        <w:tc>
          <w:tcPr>
            <w:tcW w:w="6441" w:type="dxa"/>
            <w:gridSpan w:val="2"/>
          </w:tcPr>
          <w:p w14:paraId="016A6ACA" w14:textId="77777777" w:rsidR="00402199" w:rsidRDefault="00402199" w:rsidP="00402199">
            <w:pPr>
              <w:rPr>
                <w:bCs/>
                <w:color w:val="000000"/>
                <w:kern w:val="2"/>
                <w:szCs w:val="24"/>
              </w:rPr>
            </w:pPr>
            <w:r>
              <w:rPr>
                <w:bCs/>
                <w:color w:val="000000"/>
                <w:kern w:val="2"/>
                <w:szCs w:val="24"/>
              </w:rPr>
              <w:t>Netaikoma</w:t>
            </w:r>
          </w:p>
          <w:p w14:paraId="748DE540" w14:textId="463B6DCA" w:rsidR="00402199" w:rsidRDefault="00402199" w:rsidP="00402199">
            <w:pPr>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30A99159" w14:textId="70EFA8C9"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2E5AD2F2" w:rsidR="00DD3F05" w:rsidRDefault="00402199" w:rsidP="00DD3F05">
            <w:pPr>
              <w:rPr>
                <w:color w:val="4472C4"/>
                <w:kern w:val="2"/>
                <w:szCs w:val="24"/>
              </w:rPr>
            </w:pPr>
            <w:r>
              <w:rPr>
                <w:bCs/>
                <w:szCs w:val="24"/>
              </w:rPr>
              <w:t xml:space="preserve">Netaikoma </w:t>
            </w:r>
          </w:p>
          <w:p w14:paraId="31D0481F" w14:textId="352B0F05" w:rsidR="00402199" w:rsidRDefault="00402199" w:rsidP="00402199">
            <w:pPr>
              <w:rPr>
                <w:color w:val="4472C4"/>
                <w:kern w:val="2"/>
                <w:szCs w:val="24"/>
              </w:rPr>
            </w:pPr>
          </w:p>
        </w:tc>
      </w:tr>
      <w:tr w:rsidR="00402199" w14:paraId="2E410A63" w14:textId="77777777" w:rsidTr="00DD3F05">
        <w:trPr>
          <w:trHeight w:val="1192"/>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5AD4BC1A" w14:textId="6D5B5638"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39D0982B" w14:textId="77777777" w:rsidR="00402199" w:rsidRDefault="00402199" w:rsidP="00DD3F05">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2BDA6B78" w:rsidR="00402199" w:rsidRPr="00DD3F05" w:rsidRDefault="00DD3F05" w:rsidP="00402199">
            <w:pPr>
              <w:rPr>
                <w:bCs/>
                <w:kern w:val="2"/>
                <w:szCs w:val="24"/>
              </w:rPr>
            </w:pPr>
            <w:r>
              <w:rPr>
                <w:bCs/>
                <w:kern w:val="2"/>
                <w:szCs w:val="24"/>
              </w:rPr>
              <w:t>Netaikoma</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0F3C6F72" w14:textId="77777777" w:rsidR="00402199" w:rsidRDefault="00DD3F05" w:rsidP="00DD3F05">
            <w:pPr>
              <w:rPr>
                <w:kern w:val="2"/>
                <w:szCs w:val="24"/>
              </w:rPr>
            </w:pPr>
            <w:r w:rsidRPr="00DD3F05">
              <w:rPr>
                <w:kern w:val="2"/>
                <w:szCs w:val="24"/>
              </w:rPr>
              <w:t xml:space="preserve">10.1.1. Atskiro paslaugų užsakymo ir (ar) jų etapo atlikimo terminai yra esminė sutarties sąlyga. Paslaugų teikėjo vėlavimas suteikti Paslaugas bus laikomas esminiu sutarties pažeidimu ir Užsakovas tokiu atveju turi teisę vienašališkai nutraukti sutartį arba priimti sprendimą, kuriuo </w:t>
            </w:r>
            <w:r w:rsidRPr="008C6862">
              <w:rPr>
                <w:kern w:val="2"/>
                <w:szCs w:val="24"/>
              </w:rPr>
              <w:t>konstatuojama, kad Paslaugų teikėjas esminę Sutarties sąlygą vykdė su dideliais ir nuolatiniais trūkumais</w:t>
            </w:r>
            <w:r>
              <w:rPr>
                <w:kern w:val="2"/>
                <w:szCs w:val="24"/>
              </w:rPr>
              <w:t>.</w:t>
            </w:r>
          </w:p>
          <w:p w14:paraId="1AD3CD3A" w14:textId="561D103D" w:rsidR="00DD3F05" w:rsidRDefault="00DD3F05" w:rsidP="00DD3F05">
            <w:pPr>
              <w:rPr>
                <w:color w:val="4472C4"/>
                <w:kern w:val="2"/>
                <w:szCs w:val="24"/>
              </w:rPr>
            </w:pPr>
            <w:r>
              <w:rPr>
                <w:kern w:val="2"/>
                <w:szCs w:val="24"/>
              </w:rPr>
              <w:t>10.1.2. Paslaugų teikėjas dėl savo kaltės negali ir (ar) atsisako vykdyti Sutartyje numatytus įsipareigojimus ar bet kokią jų dalį.</w:t>
            </w:r>
          </w:p>
        </w:tc>
      </w:tr>
      <w:tr w:rsidR="00402199" w14:paraId="68A8F8F5" w14:textId="77777777">
        <w:trPr>
          <w:trHeight w:val="300"/>
        </w:trPr>
        <w:tc>
          <w:tcPr>
            <w:tcW w:w="3094" w:type="dxa"/>
            <w:gridSpan w:val="2"/>
          </w:tcPr>
          <w:p w14:paraId="458F7686" w14:textId="28A3D4D6" w:rsidR="00402199" w:rsidRPr="003741D4" w:rsidRDefault="00402199" w:rsidP="00402199">
            <w:pPr>
              <w:rPr>
                <w:b/>
                <w:kern w:val="2"/>
                <w:szCs w:val="24"/>
              </w:rPr>
            </w:pPr>
            <w:r>
              <w:rPr>
                <w:b/>
                <w:bCs/>
              </w:rPr>
              <w:t>10.2. Dideli arba nuolatiniai esminės Sutarties sąlygos vykdymo trūkumai</w:t>
            </w:r>
          </w:p>
        </w:tc>
        <w:tc>
          <w:tcPr>
            <w:tcW w:w="6441" w:type="dxa"/>
            <w:gridSpan w:val="2"/>
          </w:tcPr>
          <w:p w14:paraId="5DA0B0AF" w14:textId="77777777" w:rsidR="00A701B2" w:rsidRDefault="00A701B2" w:rsidP="00402199">
            <w:pPr>
              <w:tabs>
                <w:tab w:val="left" w:pos="567"/>
              </w:tabs>
              <w:spacing w:line="276" w:lineRule="auto"/>
              <w:jc w:val="both"/>
              <w:textAlignment w:val="baseline"/>
              <w:rPr>
                <w:rFonts w:eastAsia="Arial"/>
              </w:rPr>
            </w:pPr>
            <w:r>
              <w:rPr>
                <w:rFonts w:eastAsia="Arial"/>
              </w:rPr>
              <w:t>10.2.1. Paslaugų teikėjas 2 ar daugiau kartų suteikia paslaugas netinkamai.</w:t>
            </w:r>
          </w:p>
          <w:p w14:paraId="2BC2BBBD" w14:textId="75E682E9" w:rsidR="00402199" w:rsidRPr="00A701B2" w:rsidRDefault="00A701B2" w:rsidP="00A701B2">
            <w:pPr>
              <w:tabs>
                <w:tab w:val="left" w:pos="567"/>
              </w:tabs>
              <w:spacing w:line="276" w:lineRule="auto"/>
              <w:jc w:val="both"/>
              <w:textAlignment w:val="baseline"/>
              <w:rPr>
                <w:rFonts w:eastAsia="Arial"/>
              </w:rPr>
            </w:pPr>
            <w:r>
              <w:rPr>
                <w:rFonts w:eastAsia="Arial"/>
              </w:rPr>
              <w:t xml:space="preserve">10.2.2. Paslaugų teikėjas delsia vykdyti paslaugas daugiau nei 2 valandas.  </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7396F7FD" w14:textId="59160435" w:rsidR="00027B83" w:rsidRPr="00A701B2" w:rsidRDefault="002D7A5C">
            <w:pPr>
              <w:rPr>
                <w:kern w:val="2"/>
                <w:szCs w:val="24"/>
              </w:rPr>
            </w:pPr>
            <w:r>
              <w:rPr>
                <w:kern w:val="2"/>
                <w:szCs w:val="24"/>
              </w:rPr>
              <w:t>Sutartis įsigalioja</w:t>
            </w:r>
            <w:r w:rsidRPr="008714D5">
              <w:t xml:space="preserve"> nuo 202</w:t>
            </w:r>
            <w:r>
              <w:t>6</w:t>
            </w:r>
            <w:r w:rsidRPr="008714D5">
              <w:t xml:space="preserve"> m. </w:t>
            </w:r>
            <w:r>
              <w:t>sausio</w:t>
            </w:r>
            <w:r w:rsidRPr="008714D5">
              <w:t xml:space="preserve"> </w:t>
            </w:r>
            <w:r>
              <w:t>25</w:t>
            </w:r>
            <w:r w:rsidRPr="008714D5">
              <w:t xml:space="preserve"> d.</w:t>
            </w:r>
            <w:r>
              <w:t xml:space="preserve"> </w:t>
            </w:r>
            <w:r>
              <w:rPr>
                <w:color w:val="000000"/>
                <w:kern w:val="2"/>
                <w:szCs w:val="24"/>
              </w:rPr>
              <w:t xml:space="preserve">Sutartis galioja iki visiško prievolių įvykdymo (kol bus išnaudota </w:t>
            </w:r>
            <w:r w:rsidRPr="00A520F8">
              <w:rPr>
                <w:color w:val="000000"/>
                <w:kern w:val="2"/>
                <w:szCs w:val="24"/>
              </w:rPr>
              <w:t xml:space="preserve">Pradinės Sutarties vertė, bet jos terminas negali būti ilgesnis kaip </w:t>
            </w:r>
            <w:r>
              <w:rPr>
                <w:kern w:val="2"/>
                <w:szCs w:val="24"/>
              </w:rPr>
              <w:t>37</w:t>
            </w:r>
            <w:r w:rsidRPr="00A520F8">
              <w:rPr>
                <w:kern w:val="2"/>
                <w:szCs w:val="24"/>
              </w:rPr>
              <w:t xml:space="preserve"> </w:t>
            </w:r>
            <w:r w:rsidRPr="00A520F8">
              <w:rPr>
                <w:kern w:val="2"/>
                <w:szCs w:val="24"/>
              </w:rPr>
              <w:lastRenderedPageBreak/>
              <w:t>(</w:t>
            </w:r>
            <w:r>
              <w:rPr>
                <w:kern w:val="2"/>
                <w:szCs w:val="24"/>
              </w:rPr>
              <w:t>trisdešimt septyni</w:t>
            </w:r>
            <w:r w:rsidRPr="00A520F8">
              <w:rPr>
                <w:kern w:val="2"/>
                <w:szCs w:val="24"/>
              </w:rPr>
              <w:t>) mėnesi</w:t>
            </w:r>
            <w:r>
              <w:rPr>
                <w:kern w:val="2"/>
                <w:szCs w:val="24"/>
              </w:rPr>
              <w:t>ai</w:t>
            </w:r>
            <w:r w:rsidRPr="00A520F8">
              <w:rPr>
                <w:kern w:val="2"/>
                <w:szCs w:val="24"/>
              </w:rPr>
              <w:t xml:space="preserve">. Paslaugos turi būti teikiamos </w:t>
            </w:r>
            <w:r>
              <w:rPr>
                <w:kern w:val="2"/>
                <w:szCs w:val="24"/>
              </w:rPr>
              <w:t>36</w:t>
            </w:r>
            <w:r w:rsidRPr="00A520F8">
              <w:rPr>
                <w:kern w:val="2"/>
                <w:szCs w:val="24"/>
              </w:rPr>
              <w:t xml:space="preserve"> (</w:t>
            </w:r>
            <w:r>
              <w:rPr>
                <w:kern w:val="2"/>
                <w:szCs w:val="24"/>
              </w:rPr>
              <w:t>trisdešimt šešis</w:t>
            </w:r>
            <w:r w:rsidRPr="00A520F8">
              <w:rPr>
                <w:kern w:val="2"/>
                <w:szCs w:val="24"/>
              </w:rPr>
              <w:t>) mėnesi</w:t>
            </w:r>
            <w:r>
              <w:rPr>
                <w:kern w:val="2"/>
                <w:szCs w:val="24"/>
              </w:rPr>
              <w:t xml:space="preserve">us nuo </w:t>
            </w:r>
            <w:r w:rsidRPr="008714D5">
              <w:t>202</w:t>
            </w:r>
            <w:r>
              <w:t>6</w:t>
            </w:r>
            <w:r w:rsidRPr="008714D5">
              <w:t xml:space="preserve"> m. </w:t>
            </w:r>
            <w:r>
              <w:t>sausio</w:t>
            </w:r>
            <w:r w:rsidRPr="008714D5">
              <w:t xml:space="preserve"> </w:t>
            </w:r>
            <w:r>
              <w:t>25</w:t>
            </w:r>
            <w:r w:rsidRPr="008714D5">
              <w:t xml:space="preserve"> d.</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lastRenderedPageBreak/>
              <w:t>11.2. Sutarties galiojimo termino pratęsimas</w:t>
            </w:r>
          </w:p>
        </w:tc>
        <w:tc>
          <w:tcPr>
            <w:tcW w:w="6441" w:type="dxa"/>
            <w:gridSpan w:val="2"/>
          </w:tcPr>
          <w:p w14:paraId="70DA5429" w14:textId="64C4FF4A" w:rsidR="00C61D7A" w:rsidRPr="00C61D7A" w:rsidRDefault="0021718C" w:rsidP="00C61D7A">
            <w:pPr>
              <w:tabs>
                <w:tab w:val="left" w:pos="993"/>
              </w:tabs>
              <w:ind w:right="-567"/>
              <w:contextualSpacing/>
              <w:jc w:val="both"/>
              <w:rPr>
                <w:szCs w:val="24"/>
              </w:rPr>
            </w:pPr>
            <w:r>
              <w:rPr>
                <w:rFonts w:eastAsia="DengXian"/>
                <w:szCs w:val="24"/>
              </w:rPr>
              <w:t>Netaikoma</w:t>
            </w:r>
          </w:p>
          <w:p w14:paraId="782060E8" w14:textId="55F8B250" w:rsidR="00402199" w:rsidRDefault="00402199" w:rsidP="00402199">
            <w:pPr>
              <w:rPr>
                <w:kern w:val="2"/>
                <w:szCs w:val="24"/>
                <w:lang w:eastAsia="zh-CN"/>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0D7E85E5" w:rsidR="00027B83" w:rsidRPr="00A701B2" w:rsidRDefault="000B0897">
            <w:pPr>
              <w:rPr>
                <w:kern w:val="2"/>
                <w:szCs w:val="24"/>
              </w:rPr>
            </w:pPr>
            <w:r>
              <w:rPr>
                <w:kern w:val="2"/>
                <w:szCs w:val="24"/>
              </w:rPr>
              <w:t>Sutartis gali būti nutraukiama rašytiniu Šalių susitarimu arba vienašališkai, Bendrosiose sąlygose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0F0D88D9" w:rsidR="00402199" w:rsidRPr="00CA361B" w:rsidRDefault="00402199" w:rsidP="00402199">
            <w:pPr>
              <w:rPr>
                <w:kern w:val="2"/>
                <w:szCs w:val="24"/>
              </w:rPr>
            </w:pPr>
            <w:r w:rsidRPr="00CA361B">
              <w:rPr>
                <w:kern w:val="2"/>
                <w:szCs w:val="24"/>
              </w:rPr>
              <w:t>12.2.1. jeigu Tiekėjas nevykdo prisiimtų įsipareigojimų už Sutartyje nustatyt</w:t>
            </w:r>
            <w:r w:rsidR="00A701B2" w:rsidRPr="00CA361B">
              <w:rPr>
                <w:kern w:val="2"/>
                <w:szCs w:val="24"/>
              </w:rPr>
              <w:t>us</w:t>
            </w:r>
            <w:r w:rsidRPr="00CA361B">
              <w:rPr>
                <w:kern w:val="2"/>
                <w:szCs w:val="24"/>
              </w:rPr>
              <w:t xml:space="preserve"> Sutarties įkainius;</w:t>
            </w:r>
          </w:p>
          <w:p w14:paraId="59D7E224" w14:textId="26C117D7" w:rsidR="00402199" w:rsidRPr="00CA361B" w:rsidRDefault="00402199" w:rsidP="00402199">
            <w:pPr>
              <w:spacing w:line="257" w:lineRule="auto"/>
              <w:jc w:val="both"/>
              <w:rPr>
                <w:rFonts w:eastAsia="Arial"/>
                <w:kern w:val="2"/>
                <w:szCs w:val="24"/>
                <w:lang w:val="lt"/>
              </w:rPr>
            </w:pPr>
            <w:r w:rsidRPr="00CA361B">
              <w:rPr>
                <w:rFonts w:eastAsia="Arial"/>
                <w:kern w:val="2"/>
                <w:szCs w:val="24"/>
                <w:lang w:val="lt"/>
              </w:rPr>
              <w:t>12.2.</w:t>
            </w:r>
            <w:r w:rsidR="00CA361B" w:rsidRPr="00CA361B">
              <w:rPr>
                <w:rFonts w:eastAsia="Arial"/>
                <w:kern w:val="2"/>
                <w:szCs w:val="24"/>
                <w:lang w:val="lt"/>
              </w:rPr>
              <w:t>2</w:t>
            </w:r>
            <w:r w:rsidRPr="00CA361B">
              <w:rPr>
                <w:rFonts w:eastAsia="Arial"/>
                <w:kern w:val="2"/>
                <w:szCs w:val="24"/>
                <w:lang w:val="lt"/>
              </w:rPr>
              <w:t xml:space="preserve">. jeigu Tiekėjas nesilaiko Sutartyje nustatytų Paslaugų teikimo terminų 2 (du) kartus iš eilės arba vėluoja suteikti Paslaugas daugiau nei </w:t>
            </w:r>
            <w:r w:rsidR="00CA361B" w:rsidRPr="00CA361B">
              <w:rPr>
                <w:rFonts w:eastAsia="Arial"/>
                <w:kern w:val="2"/>
                <w:szCs w:val="24"/>
                <w:lang w:val="lt"/>
              </w:rPr>
              <w:t xml:space="preserve">2 </w:t>
            </w:r>
            <w:r w:rsidRPr="00CA361B">
              <w:rPr>
                <w:rFonts w:eastAsia="Arial"/>
                <w:kern w:val="2"/>
                <w:szCs w:val="24"/>
                <w:lang w:val="lt"/>
              </w:rPr>
              <w:t>(</w:t>
            </w:r>
            <w:r w:rsidR="00CA361B" w:rsidRPr="00CA361B">
              <w:rPr>
                <w:rFonts w:eastAsia="Arial"/>
                <w:kern w:val="2"/>
                <w:szCs w:val="24"/>
                <w:lang w:val="lt"/>
              </w:rPr>
              <w:t>dvi</w:t>
            </w:r>
            <w:r w:rsidRPr="00CA361B">
              <w:rPr>
                <w:rFonts w:eastAsia="Arial"/>
                <w:kern w:val="2"/>
                <w:szCs w:val="24"/>
                <w:lang w:val="lt"/>
              </w:rPr>
              <w:t>)</w:t>
            </w:r>
            <w:r w:rsidR="00CA361B" w:rsidRPr="00CA361B">
              <w:rPr>
                <w:rFonts w:eastAsia="Arial"/>
                <w:kern w:val="2"/>
                <w:szCs w:val="24"/>
                <w:lang w:val="lt"/>
              </w:rPr>
              <w:t xml:space="preserve"> valandas</w:t>
            </w:r>
            <w:r w:rsidRPr="00CA361B">
              <w:rPr>
                <w:rFonts w:eastAsia="Arial"/>
                <w:kern w:val="2"/>
                <w:szCs w:val="24"/>
                <w:lang w:val="lt"/>
              </w:rPr>
              <w:t xml:space="preserve"> nuo Sutartyje nustatyto Paslaugų suteikimo termino;</w:t>
            </w:r>
          </w:p>
          <w:p w14:paraId="4A0B73D1" w14:textId="4F3956C2" w:rsidR="00402199" w:rsidRPr="00CA361B" w:rsidRDefault="00402199" w:rsidP="00402199">
            <w:pPr>
              <w:tabs>
                <w:tab w:val="left" w:pos="567"/>
                <w:tab w:val="left" w:pos="851"/>
                <w:tab w:val="left" w:pos="992"/>
                <w:tab w:val="left" w:pos="1134"/>
              </w:tabs>
              <w:spacing w:line="257" w:lineRule="auto"/>
              <w:jc w:val="both"/>
              <w:rPr>
                <w:rFonts w:eastAsia="Arial"/>
                <w:kern w:val="2"/>
                <w:szCs w:val="24"/>
                <w:lang w:val="lt"/>
              </w:rPr>
            </w:pPr>
            <w:r w:rsidRPr="00CA361B">
              <w:rPr>
                <w:rFonts w:eastAsia="Arial"/>
                <w:kern w:val="2"/>
                <w:szCs w:val="24"/>
                <w:lang w:val="lt"/>
              </w:rPr>
              <w:t>12.2.</w:t>
            </w:r>
            <w:r w:rsidR="00CA361B" w:rsidRPr="00CA361B">
              <w:rPr>
                <w:rFonts w:eastAsia="Arial"/>
                <w:kern w:val="2"/>
                <w:szCs w:val="24"/>
                <w:lang w:val="lt"/>
              </w:rPr>
              <w:t>3</w:t>
            </w:r>
            <w:r w:rsidRPr="00CA361B">
              <w:rPr>
                <w:rFonts w:eastAsia="Arial"/>
                <w:kern w:val="2"/>
                <w:szCs w:val="24"/>
                <w:lang w:val="lt"/>
              </w:rPr>
              <w:t>. jeigu Tiekėjas pažeidžia Paslaugų suteikimo terminus ir priskaičiuotų netesybų už vėlavimą suma viršija 20 (dvidešimt) proc. Pradinės sutarties vertės;</w:t>
            </w:r>
          </w:p>
          <w:p w14:paraId="3466F29E" w14:textId="6681E437" w:rsidR="00402199" w:rsidRPr="00CA361B" w:rsidRDefault="00402199" w:rsidP="00402199">
            <w:pPr>
              <w:tabs>
                <w:tab w:val="left" w:pos="567"/>
                <w:tab w:val="left" w:pos="851"/>
                <w:tab w:val="left" w:pos="992"/>
                <w:tab w:val="left" w:pos="1134"/>
              </w:tabs>
              <w:spacing w:line="257" w:lineRule="auto"/>
              <w:jc w:val="both"/>
              <w:rPr>
                <w:rFonts w:eastAsia="Arial"/>
                <w:kern w:val="2"/>
                <w:szCs w:val="24"/>
                <w:lang w:val="lt"/>
              </w:rPr>
            </w:pPr>
            <w:r w:rsidRPr="00CA361B">
              <w:rPr>
                <w:rFonts w:eastAsia="Arial"/>
                <w:kern w:val="2"/>
                <w:szCs w:val="24"/>
                <w:lang w:val="lt"/>
              </w:rPr>
              <w:t>12.2.</w:t>
            </w:r>
            <w:r w:rsidR="00CA361B" w:rsidRPr="00CA361B">
              <w:rPr>
                <w:rFonts w:eastAsia="Arial"/>
                <w:kern w:val="2"/>
                <w:szCs w:val="24"/>
                <w:lang w:val="lt"/>
              </w:rPr>
              <w:t>4</w:t>
            </w:r>
            <w:r w:rsidRPr="00CA361B">
              <w:rPr>
                <w:rFonts w:eastAsia="Arial"/>
                <w:kern w:val="2"/>
                <w:szCs w:val="24"/>
                <w:lang w:val="lt"/>
              </w:rPr>
              <w:t>. Tiekėjas pažeidžia Paslaugų suteikimo terminus ir dėl Paslaugų suteikimo vėlavimo Paslaugos tampa nebereikalingos;</w:t>
            </w:r>
          </w:p>
          <w:p w14:paraId="6C765B22" w14:textId="125014CA" w:rsidR="00402199" w:rsidRPr="00CA361B" w:rsidRDefault="00402199" w:rsidP="00402199">
            <w:pPr>
              <w:tabs>
                <w:tab w:val="left" w:pos="567"/>
                <w:tab w:val="left" w:pos="851"/>
                <w:tab w:val="left" w:pos="992"/>
                <w:tab w:val="left" w:pos="1134"/>
              </w:tabs>
              <w:spacing w:line="257" w:lineRule="auto"/>
              <w:jc w:val="both"/>
              <w:rPr>
                <w:rFonts w:eastAsia="Arial"/>
                <w:kern w:val="2"/>
                <w:szCs w:val="24"/>
                <w:lang w:val="lt"/>
              </w:rPr>
            </w:pPr>
            <w:r w:rsidRPr="00CA361B">
              <w:rPr>
                <w:rFonts w:eastAsia="Arial"/>
                <w:kern w:val="2"/>
                <w:szCs w:val="24"/>
                <w:lang w:val="lt"/>
              </w:rPr>
              <w:t>12.2.</w:t>
            </w:r>
            <w:r w:rsidR="00CA361B" w:rsidRPr="00CA361B">
              <w:rPr>
                <w:rFonts w:eastAsia="Arial"/>
                <w:kern w:val="2"/>
                <w:szCs w:val="24"/>
                <w:lang w:val="lt"/>
              </w:rPr>
              <w:t>5</w:t>
            </w:r>
            <w:r w:rsidRPr="00CA361B">
              <w:rPr>
                <w:rFonts w:eastAsia="Arial"/>
                <w:kern w:val="2"/>
                <w:szCs w:val="24"/>
                <w:lang w:val="lt"/>
              </w:rPr>
              <w:t>. Tiekėjas daugiau kaip 2 (du) kartus suteikia Paslaugas, kurios neatitinka Sutartyje ir (ar) įstatymuose nustatytų reikalavimų Paslaugoms;</w:t>
            </w:r>
          </w:p>
          <w:p w14:paraId="0B019B64" w14:textId="181590B6" w:rsidR="00402199" w:rsidRDefault="00402199" w:rsidP="00402199">
            <w:pPr>
              <w:spacing w:line="257" w:lineRule="auto"/>
              <w:rPr>
                <w:rFonts w:eastAsia="Arial"/>
                <w:color w:val="FF0000"/>
                <w:kern w:val="2"/>
                <w:szCs w:val="24"/>
              </w:rPr>
            </w:pPr>
            <w:r w:rsidRPr="00CA361B">
              <w:rPr>
                <w:rFonts w:eastAsia="Arial"/>
                <w:kern w:val="2"/>
                <w:szCs w:val="24"/>
                <w:lang w:val="lt"/>
              </w:rPr>
              <w:t>12.2.</w:t>
            </w:r>
            <w:r w:rsidR="00CA361B" w:rsidRPr="00CA361B">
              <w:rPr>
                <w:rFonts w:eastAsia="Arial"/>
                <w:kern w:val="2"/>
                <w:szCs w:val="24"/>
                <w:lang w:val="lt"/>
              </w:rPr>
              <w:t>6</w:t>
            </w:r>
            <w:r w:rsidRPr="00CA361B">
              <w:rPr>
                <w:rFonts w:eastAsia="Arial"/>
                <w:kern w:val="2"/>
                <w:szCs w:val="24"/>
                <w:lang w:val="lt"/>
              </w:rPr>
              <w:t>. Tiekėjas 2 (du) kartus pažeidžia esminę Sutarties sąlygą.</w:t>
            </w:r>
          </w:p>
        </w:tc>
      </w:tr>
      <w:tr w:rsidR="00027B83" w14:paraId="46270E91" w14:textId="77777777">
        <w:trPr>
          <w:trHeight w:val="300"/>
        </w:trPr>
        <w:tc>
          <w:tcPr>
            <w:tcW w:w="9535" w:type="dxa"/>
            <w:gridSpan w:val="4"/>
          </w:tcPr>
          <w:p w14:paraId="07E06248" w14:textId="0E5D43D4" w:rsidR="00027B83" w:rsidRDefault="000B0897">
            <w:pPr>
              <w:jc w:val="center"/>
              <w:rPr>
                <w:kern w:val="2"/>
                <w:szCs w:val="24"/>
              </w:rPr>
            </w:pPr>
            <w:r>
              <w:rPr>
                <w:b/>
                <w:kern w:val="2"/>
                <w:szCs w:val="24"/>
              </w:rPr>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5E1C00BA" w14:textId="77777777" w:rsidR="003E04EC" w:rsidRPr="005C067B" w:rsidRDefault="003E04EC" w:rsidP="003E04EC">
            <w:pPr>
              <w:jc w:val="both"/>
              <w:rPr>
                <w:color w:val="000000" w:themeColor="text1"/>
                <w:kern w:val="2"/>
                <w:szCs w:val="24"/>
                <w:shd w:val="clear" w:color="auto" w:fill="FFFFFF"/>
              </w:rPr>
            </w:pPr>
            <w:r w:rsidRPr="00597139">
              <w:rPr>
                <w:color w:val="000000"/>
                <w:kern w:val="2"/>
                <w:szCs w:val="24"/>
                <w:shd w:val="clear" w:color="auto" w:fill="FFFFFF"/>
              </w:rPr>
              <w:t xml:space="preserve">Aplinkosauginiai kriterijai </w:t>
            </w:r>
            <w:r>
              <w:rPr>
                <w:color w:val="000000"/>
                <w:kern w:val="2"/>
                <w:szCs w:val="24"/>
                <w:shd w:val="clear" w:color="auto" w:fill="FFFFFF"/>
              </w:rPr>
              <w:t>Paslaugoms</w:t>
            </w:r>
            <w:r w:rsidRPr="00597139">
              <w:rPr>
                <w:color w:val="000000"/>
                <w:kern w:val="2"/>
                <w:szCs w:val="24"/>
                <w:shd w:val="clear" w:color="auto" w:fill="FFFFFF"/>
              </w:rPr>
              <w:t xml:space="preserve"> nustatomi vadovaujantis </w:t>
            </w:r>
            <w:r w:rsidRPr="005C067B">
              <w:rPr>
                <w:color w:val="000000"/>
                <w:kern w:val="2"/>
                <w:szCs w:val="24"/>
              </w:rPr>
              <w:t>Aplinkos apsaugos kriterijų taikymo, vykdant žaliuosius pirkimus, tvarkos aprašo, patvirtinto 2011 m. birželio 28 d. įsakymu D1-508</w:t>
            </w:r>
            <w:r w:rsidRPr="005C067B">
              <w:rPr>
                <w:color w:val="000000"/>
                <w:kern w:val="2"/>
                <w:szCs w:val="24"/>
                <w:shd w:val="clear" w:color="auto" w:fill="FFFFFF"/>
              </w:rPr>
              <w:t xml:space="preserve"> „Dėl Aplinkos apsaugos kriterijų taikymo, vykdant žaliuosius pirkimus, tvarkos aprašo patvirtinimo“</w:t>
            </w:r>
            <w:r w:rsidRPr="005C067B">
              <w:rPr>
                <w:color w:val="000000" w:themeColor="text1"/>
                <w:kern w:val="2"/>
                <w:szCs w:val="24"/>
                <w:shd w:val="clear" w:color="auto" w:fill="FFFFFF"/>
              </w:rPr>
              <w:t xml:space="preserve"> patvirtinto Aplinkos apsaugos kriterijų taikymo, vykdant žaliuosius pirkimus, tvarkos aprašo:</w:t>
            </w:r>
          </w:p>
          <w:p w14:paraId="3F14B69B" w14:textId="7A4DBDC8" w:rsidR="00027B83" w:rsidRDefault="003E04EC" w:rsidP="002D14C9">
            <w:pPr>
              <w:jc w:val="both"/>
              <w:rPr>
                <w:kern w:val="2"/>
                <w:szCs w:val="24"/>
              </w:rPr>
            </w:pPr>
            <w:r w:rsidRPr="005C067B">
              <w:rPr>
                <w:szCs w:val="24"/>
              </w:rPr>
              <w:t xml:space="preserve">4.4.3. </w:t>
            </w:r>
            <w:r>
              <w:rPr>
                <w:szCs w:val="24"/>
              </w:rPr>
              <w:t xml:space="preserve">papunktį, </w:t>
            </w:r>
            <w:r w:rsidRPr="005C067B">
              <w:rPr>
                <w:szCs w:val="24"/>
              </w:rPr>
              <w:t>perkama tik nematerialaus pobūdžio (intelektinė) paslauga, nesusijusi su materialaus objekto sukūrimu, kurios tiekimo metu nėra numatomas reikšmingas neigiamas poveikis aplinkai, nesukuriamas taršos šaltinis ir negeneruojamos atliekos</w:t>
            </w:r>
            <w:r w:rsidR="002D14C9">
              <w:rPr>
                <w:szCs w:val="24"/>
              </w:rPr>
              <w:t>.</w:t>
            </w:r>
            <w:r w:rsidRPr="005C067B">
              <w:rPr>
                <w:color w:val="000000" w:themeColor="text1"/>
                <w:kern w:val="2"/>
                <w:szCs w:val="24"/>
                <w:shd w:val="clear" w:color="auto" w:fill="FFFFFF"/>
              </w:rPr>
              <w:t xml:space="preserve"> 4.4.4</w:t>
            </w:r>
            <w:r>
              <w:rPr>
                <w:color w:val="000000" w:themeColor="text1"/>
                <w:kern w:val="2"/>
                <w:szCs w:val="24"/>
                <w:shd w:val="clear" w:color="auto" w:fill="FFFFFF"/>
              </w:rPr>
              <w:t>.</w:t>
            </w:r>
            <w:r w:rsidRPr="005C067B">
              <w:rPr>
                <w:color w:val="000000" w:themeColor="text1"/>
                <w:kern w:val="2"/>
                <w:szCs w:val="24"/>
                <w:shd w:val="clear" w:color="auto" w:fill="FFFFFF"/>
              </w:rPr>
              <w:t xml:space="preserve"> papunktį (savarankiškai nustatomi aplinkos apsaugos kriterijai): Sutartis ir jos vykdymo metu rengiama dokumentacija, </w:t>
            </w:r>
            <w:r>
              <w:rPr>
                <w:color w:val="000000" w:themeColor="text1"/>
                <w:kern w:val="2"/>
                <w:szCs w:val="24"/>
                <w:shd w:val="clear" w:color="auto" w:fill="FFFFFF"/>
              </w:rPr>
              <w:t>Paslaugų</w:t>
            </w:r>
            <w:r w:rsidRPr="005C067B">
              <w:rPr>
                <w:color w:val="000000" w:themeColor="text1"/>
                <w:kern w:val="2"/>
                <w:szCs w:val="24"/>
                <w:shd w:val="clear" w:color="auto" w:fill="FFFFFF"/>
              </w:rPr>
              <w:t xml:space="preserve"> perdavimo–priėmimo aktai Pirkėjui turi būti pateikti tik elektroniniu formatu, o dokumentacija, kuri turi būti  pasirašoma, ir </w:t>
            </w:r>
            <w:r>
              <w:rPr>
                <w:color w:val="000000" w:themeColor="text1"/>
                <w:kern w:val="2"/>
                <w:szCs w:val="24"/>
                <w:shd w:val="clear" w:color="auto" w:fill="FFFFFF"/>
              </w:rPr>
              <w:t>Paslaugų</w:t>
            </w:r>
            <w:r w:rsidRPr="005C067B">
              <w:rPr>
                <w:color w:val="000000" w:themeColor="text1"/>
                <w:kern w:val="2"/>
                <w:szCs w:val="24"/>
                <w:shd w:val="clear" w:color="auto" w:fill="FFFFFF"/>
              </w:rPr>
              <w:t xml:space="preserve"> perdavimo–priėmimo aktai turi būti pasirašomi elektroniniu parašu.</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7170065E" w14:textId="2AFFC7DA" w:rsidR="00027B83" w:rsidRDefault="00027B83">
            <w:pPr>
              <w:rPr>
                <w:color w:val="0070C0"/>
                <w:kern w:val="2"/>
                <w:szCs w:val="24"/>
              </w:rPr>
            </w:pPr>
          </w:p>
        </w:tc>
      </w:tr>
      <w:tr w:rsidR="00027B83" w14:paraId="0E3437C2" w14:textId="77777777">
        <w:trPr>
          <w:trHeight w:val="300"/>
        </w:trPr>
        <w:tc>
          <w:tcPr>
            <w:tcW w:w="9535" w:type="dxa"/>
            <w:gridSpan w:val="4"/>
          </w:tcPr>
          <w:p w14:paraId="1BD9D104" w14:textId="49D24BF5" w:rsidR="00027B83" w:rsidRPr="00CA361B" w:rsidRDefault="000B0897" w:rsidP="00CA361B">
            <w:pPr>
              <w:jc w:val="center"/>
              <w:rPr>
                <w:b/>
                <w:kern w:val="2"/>
                <w:szCs w:val="24"/>
              </w:rPr>
            </w:pPr>
            <w:r>
              <w:rPr>
                <w:b/>
                <w:kern w:val="2"/>
                <w:szCs w:val="24"/>
              </w:rPr>
              <w:t xml:space="preserve">14. BENDRŲJŲ SĄLYGŲ PAKEITIMAI IR PAPILDYMAI </w:t>
            </w:r>
          </w:p>
        </w:tc>
      </w:tr>
      <w:tr w:rsidR="00CA361B" w14:paraId="00CDF661" w14:textId="77777777">
        <w:trPr>
          <w:trHeight w:val="300"/>
        </w:trPr>
        <w:tc>
          <w:tcPr>
            <w:tcW w:w="3058" w:type="dxa"/>
          </w:tcPr>
          <w:p w14:paraId="044BD4E3" w14:textId="77777777" w:rsidR="00CA361B" w:rsidRDefault="00CA361B" w:rsidP="00CA361B">
            <w:pPr>
              <w:rPr>
                <w:b/>
                <w:kern w:val="2"/>
                <w:szCs w:val="24"/>
              </w:rPr>
            </w:pPr>
            <w:r>
              <w:rPr>
                <w:b/>
                <w:kern w:val="2"/>
                <w:szCs w:val="24"/>
              </w:rPr>
              <w:t xml:space="preserve">14.1. </w:t>
            </w:r>
          </w:p>
        </w:tc>
        <w:tc>
          <w:tcPr>
            <w:tcW w:w="6477" w:type="dxa"/>
            <w:gridSpan w:val="3"/>
          </w:tcPr>
          <w:p w14:paraId="5FB519AB" w14:textId="77777777" w:rsidR="00CA361B" w:rsidRDefault="00CA361B" w:rsidP="00CA361B">
            <w:pPr>
              <w:rPr>
                <w:kern w:val="2"/>
                <w:szCs w:val="24"/>
              </w:rPr>
            </w:pPr>
            <w:r>
              <w:rPr>
                <w:kern w:val="2"/>
                <w:szCs w:val="24"/>
              </w:rPr>
              <w:t xml:space="preserve">Šalys susitaria pakeisti nurodytą Sutarties Bendrųjų sąlygų punktą ir išdėstyti jį nauja redakcija: </w:t>
            </w:r>
          </w:p>
          <w:p w14:paraId="71F9375E" w14:textId="41A69CD2" w:rsidR="00CA361B" w:rsidRDefault="00CA361B" w:rsidP="00CA361B">
            <w:pPr>
              <w:rPr>
                <w:kern w:val="2"/>
                <w:szCs w:val="24"/>
              </w:rPr>
            </w:pPr>
            <w:r w:rsidRPr="006F1EFB">
              <w:lastRenderedPageBreak/>
              <w:t xml:space="preserve">Iki vokų su Pasiūlymais atplėšimo procedūros (posėdžio) pradžios </w:t>
            </w:r>
            <w:bookmarkStart w:id="0" w:name="_Hlk68858896"/>
            <w:r w:rsidRPr="006F1EFB">
              <w:t xml:space="preserve">(ne vėliau kaip per </w:t>
            </w:r>
            <w:r>
              <w:t>30</w:t>
            </w:r>
            <w:r w:rsidRPr="006F1EFB">
              <w:t xml:space="preserve"> (</w:t>
            </w:r>
            <w:r>
              <w:t>trisdešimt</w:t>
            </w:r>
            <w:r w:rsidRPr="006F1EFB">
              <w:t>) minu</w:t>
            </w:r>
            <w:r>
              <w:t>čių</w:t>
            </w:r>
            <w:r w:rsidRPr="006F1EFB">
              <w:t xml:space="preserve"> nuo Pasiūlymų pateikimo termino pabaigos) </w:t>
            </w:r>
            <w:bookmarkEnd w:id="0"/>
            <w:r w:rsidRPr="006F1EFB">
              <w:t xml:space="preserve"> </w:t>
            </w:r>
            <w:r w:rsidRPr="006F1EFB">
              <w:rPr>
                <w:b/>
                <w:bCs/>
                <w:color w:val="000000" w:themeColor="text1"/>
              </w:rPr>
              <w:t>CVP IS susirašinėjimo priemonėmis pateikti slaptažodį</w:t>
            </w:r>
            <w:r w:rsidRPr="006F1EFB">
              <w:rPr>
                <w:color w:val="000000" w:themeColor="text1"/>
              </w:rPr>
              <w:t xml:space="preserve">, su kuriuo Perkančioji organizacija galės iššifruoti pateiktą Pasiūlymą. </w:t>
            </w:r>
            <w:r w:rsidRPr="006F1EFB">
              <w:rPr>
                <w:color w:val="000000"/>
                <w:lang w:eastAsia="lt-LT"/>
              </w:rPr>
              <w:t>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Perkančiąją organizaciją (pavyzdžiui, susisiekęs su Perkančiąja organizacija oficialiu jo</w:t>
            </w:r>
            <w:r>
              <w:rPr>
                <w:color w:val="000000"/>
                <w:lang w:eastAsia="lt-LT"/>
              </w:rPr>
              <w:t>s</w:t>
            </w:r>
            <w:r w:rsidRPr="006F1EFB">
              <w:rPr>
                <w:color w:val="000000"/>
                <w:lang w:eastAsia="lt-LT"/>
              </w:rPr>
              <w:t xml:space="preserve"> telefonu ir (arba) kitais būdais)</w:t>
            </w:r>
            <w:r>
              <w:rPr>
                <w:color w:val="000000"/>
                <w:lang w:eastAsia="lt-LT"/>
              </w:rPr>
              <w:t>.</w:t>
            </w:r>
          </w:p>
        </w:tc>
      </w:tr>
      <w:tr w:rsidR="00CA361B" w14:paraId="2CA3CEA0" w14:textId="77777777">
        <w:trPr>
          <w:trHeight w:val="300"/>
        </w:trPr>
        <w:tc>
          <w:tcPr>
            <w:tcW w:w="3058" w:type="dxa"/>
          </w:tcPr>
          <w:p w14:paraId="7871A9FF" w14:textId="77777777" w:rsidR="00CA361B" w:rsidRDefault="00CA361B" w:rsidP="00CA361B">
            <w:pPr>
              <w:rPr>
                <w:b/>
                <w:kern w:val="2"/>
                <w:szCs w:val="24"/>
              </w:rPr>
            </w:pPr>
            <w:r>
              <w:rPr>
                <w:b/>
                <w:kern w:val="2"/>
                <w:szCs w:val="24"/>
              </w:rPr>
              <w:lastRenderedPageBreak/>
              <w:t>14.2.</w:t>
            </w:r>
          </w:p>
        </w:tc>
        <w:tc>
          <w:tcPr>
            <w:tcW w:w="6477" w:type="dxa"/>
            <w:gridSpan w:val="3"/>
          </w:tcPr>
          <w:p w14:paraId="07F7D8D6" w14:textId="77777777" w:rsidR="00CA361B" w:rsidRDefault="00CA361B" w:rsidP="00CA361B">
            <w:pPr>
              <w:jc w:val="both"/>
              <w:rPr>
                <w:kern w:val="2"/>
                <w:szCs w:val="24"/>
              </w:rPr>
            </w:pPr>
            <w:r>
              <w:rPr>
                <w:kern w:val="2"/>
                <w:szCs w:val="24"/>
              </w:rPr>
              <w:t xml:space="preserve">Šalys susitaria papildyti Sutarties Bendrąsias sąlygas nurodytu punktu, tačiau kitų punktų numeracijos nekeisti: </w:t>
            </w:r>
          </w:p>
          <w:p w14:paraId="4A463D4B" w14:textId="77777777" w:rsidR="00CA361B" w:rsidRPr="00243C9E" w:rsidRDefault="00CA361B" w:rsidP="00CA361B">
            <w:pPr>
              <w:pBdr>
                <w:top w:val="nil"/>
                <w:left w:val="nil"/>
                <w:bottom w:val="nil"/>
                <w:right w:val="nil"/>
                <w:between w:val="nil"/>
                <w:bar w:val="nil"/>
              </w:pBdr>
              <w:suppressAutoHyphens/>
              <w:jc w:val="both"/>
              <w:rPr>
                <w:kern w:val="2"/>
                <w:szCs w:val="24"/>
              </w:rPr>
            </w:pPr>
            <w:r w:rsidRPr="00243C9E">
              <w:rPr>
                <w:kern w:val="2"/>
                <w:szCs w:val="24"/>
              </w:rPr>
              <w:t>13.2.</w:t>
            </w:r>
            <w:r>
              <w:rPr>
                <w:kern w:val="2"/>
                <w:szCs w:val="24"/>
              </w:rPr>
              <w:t>1</w:t>
            </w:r>
            <w:r w:rsidRPr="00243C9E">
              <w:rPr>
                <w:kern w:val="2"/>
                <w:szCs w:val="24"/>
              </w:rPr>
              <w:t xml:space="preserve">. Sutarties Bendrųjų sąlygų 12.2 skyrius „Mokėjimų tvarka“ papildomas 12.2.8. punktu, kuris išdėstomas taip: </w:t>
            </w:r>
          </w:p>
          <w:p w14:paraId="03AA3EE4" w14:textId="77777777" w:rsidR="00CA361B" w:rsidRPr="00243C9E" w:rsidRDefault="00CA361B" w:rsidP="00CA361B">
            <w:pPr>
              <w:pBdr>
                <w:top w:val="nil"/>
                <w:left w:val="nil"/>
                <w:bottom w:val="nil"/>
                <w:right w:val="nil"/>
                <w:between w:val="nil"/>
                <w:bar w:val="nil"/>
              </w:pBdr>
              <w:suppressAutoHyphens/>
              <w:jc w:val="both"/>
              <w:rPr>
                <w:kern w:val="2"/>
                <w:szCs w:val="24"/>
              </w:rPr>
            </w:pPr>
          </w:p>
          <w:p w14:paraId="353B5FBC" w14:textId="77777777" w:rsidR="00CA361B" w:rsidRDefault="00CA361B" w:rsidP="00CA361B">
            <w:pPr>
              <w:pBdr>
                <w:top w:val="nil"/>
                <w:left w:val="nil"/>
                <w:bottom w:val="nil"/>
                <w:right w:val="nil"/>
                <w:between w:val="nil"/>
                <w:bar w:val="nil"/>
              </w:pBdr>
              <w:suppressAutoHyphens/>
              <w:jc w:val="both"/>
              <w:rPr>
                <w:kern w:val="2"/>
                <w:szCs w:val="24"/>
              </w:rPr>
            </w:pPr>
            <w:r w:rsidRPr="00243C9E">
              <w:rPr>
                <w:kern w:val="2"/>
                <w:szCs w:val="24"/>
              </w:rPr>
              <w:t>„12.2.8. Pradėjus veikti Sąskaitų administravimo bendrajai informacinei sistemai (SABIS), kuri</w:t>
            </w:r>
            <w:r>
              <w:rPr>
                <w:kern w:val="2"/>
                <w:szCs w:val="24"/>
              </w:rPr>
              <w:t>a</w:t>
            </w:r>
            <w:r w:rsidRPr="00243C9E">
              <w:rPr>
                <w:kern w:val="2"/>
                <w:szCs w:val="24"/>
              </w:rPr>
              <w:t xml:space="preserve"> pakei</w:t>
            </w:r>
            <w:r>
              <w:rPr>
                <w:kern w:val="2"/>
                <w:szCs w:val="24"/>
              </w:rPr>
              <w:t>čiama</w:t>
            </w:r>
            <w:r w:rsidRPr="00243C9E">
              <w:rPr>
                <w:kern w:val="2"/>
                <w:szCs w:val="24"/>
              </w:rPr>
              <w:t xml:space="preserve"> informacin</w:t>
            </w:r>
            <w:r>
              <w:rPr>
                <w:kern w:val="2"/>
                <w:szCs w:val="24"/>
              </w:rPr>
              <w:t>ė</w:t>
            </w:r>
            <w:r w:rsidRPr="00243C9E">
              <w:rPr>
                <w:kern w:val="2"/>
                <w:szCs w:val="24"/>
              </w:rPr>
              <w:t xml:space="preserve"> sistem</w:t>
            </w:r>
            <w:r>
              <w:rPr>
                <w:kern w:val="2"/>
                <w:szCs w:val="24"/>
              </w:rPr>
              <w:t>a</w:t>
            </w:r>
            <w:r w:rsidRPr="00243C9E">
              <w:rPr>
                <w:kern w:val="2"/>
                <w:szCs w:val="24"/>
              </w:rPr>
              <w:t xml:space="preserve"> „E. sąskaita“, sąskaitos tur</w:t>
            </w:r>
            <w:r>
              <w:rPr>
                <w:kern w:val="2"/>
                <w:szCs w:val="24"/>
              </w:rPr>
              <w:t>i</w:t>
            </w:r>
            <w:r w:rsidRPr="00243C9E">
              <w:rPr>
                <w:kern w:val="2"/>
                <w:szCs w:val="24"/>
              </w:rPr>
              <w:t xml:space="preserve"> būti teikiamos per SABIS.“</w:t>
            </w:r>
            <w:r>
              <w:rPr>
                <w:kern w:val="2"/>
                <w:szCs w:val="24"/>
              </w:rPr>
              <w:t>.</w:t>
            </w:r>
          </w:p>
          <w:p w14:paraId="41D47DE6" w14:textId="77777777" w:rsidR="00CA361B" w:rsidRDefault="00CA361B" w:rsidP="00CA361B">
            <w:pPr>
              <w:pBdr>
                <w:top w:val="nil"/>
                <w:left w:val="nil"/>
                <w:bottom w:val="nil"/>
                <w:right w:val="nil"/>
                <w:between w:val="nil"/>
                <w:bar w:val="nil"/>
              </w:pBdr>
              <w:suppressAutoHyphens/>
              <w:jc w:val="both"/>
              <w:rPr>
                <w:kern w:val="2"/>
                <w:szCs w:val="24"/>
              </w:rPr>
            </w:pPr>
          </w:p>
          <w:p w14:paraId="0FEEA8CA" w14:textId="77777777" w:rsidR="00CA361B" w:rsidRDefault="00CA361B" w:rsidP="00CA361B">
            <w:pPr>
              <w:pBdr>
                <w:top w:val="nil"/>
                <w:left w:val="nil"/>
                <w:bottom w:val="nil"/>
                <w:right w:val="nil"/>
                <w:between w:val="nil"/>
                <w:bar w:val="nil"/>
              </w:pBdr>
              <w:suppressAutoHyphens/>
              <w:jc w:val="both"/>
              <w:rPr>
                <w:kern w:val="2"/>
                <w:szCs w:val="24"/>
              </w:rPr>
            </w:pPr>
            <w:r>
              <w:rPr>
                <w:kern w:val="2"/>
                <w:szCs w:val="24"/>
              </w:rPr>
              <w:t>13.2.2. Sutarties Bendrųjų sąlygų 22.2 skyrius „Sutarties nutraukimas Pirkėjo iniciatyva“ papildomas 22.2.2.13 punktu, kuris išdėstomas taip:</w:t>
            </w:r>
          </w:p>
          <w:p w14:paraId="51CE04C1" w14:textId="77777777" w:rsidR="00CA361B" w:rsidRDefault="00CA361B" w:rsidP="00CA361B">
            <w:pPr>
              <w:pBdr>
                <w:top w:val="nil"/>
                <w:left w:val="nil"/>
                <w:bottom w:val="nil"/>
                <w:right w:val="nil"/>
                <w:between w:val="nil"/>
                <w:bar w:val="nil"/>
              </w:pBdr>
              <w:suppressAutoHyphens/>
              <w:jc w:val="both"/>
              <w:rPr>
                <w:kern w:val="2"/>
                <w:szCs w:val="24"/>
              </w:rPr>
            </w:pPr>
          </w:p>
          <w:p w14:paraId="27E58ECB" w14:textId="679942DE" w:rsidR="00CA361B" w:rsidRDefault="00CA361B" w:rsidP="00CA361B">
            <w:pPr>
              <w:rPr>
                <w:kern w:val="2"/>
                <w:szCs w:val="24"/>
              </w:rPr>
            </w:pPr>
            <w:r>
              <w:rPr>
                <w:kern w:val="2"/>
                <w:szCs w:val="24"/>
              </w:rPr>
              <w:t xml:space="preserve">„22.2.2.13. </w:t>
            </w:r>
            <w:r w:rsidRPr="00C8242C">
              <w:rPr>
                <w:kern w:val="2"/>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valdo ypatingos svarbos informacinę infrastruktūrą).</w:t>
            </w:r>
            <w:r>
              <w:rPr>
                <w:kern w:val="2"/>
                <w:szCs w:val="24"/>
              </w:rPr>
              <w:t>“.</w:t>
            </w:r>
          </w:p>
        </w:tc>
      </w:tr>
      <w:tr w:rsidR="00CA361B" w14:paraId="52826352" w14:textId="77777777">
        <w:trPr>
          <w:trHeight w:val="300"/>
        </w:trPr>
        <w:tc>
          <w:tcPr>
            <w:tcW w:w="3058" w:type="dxa"/>
          </w:tcPr>
          <w:p w14:paraId="233A918A" w14:textId="77777777" w:rsidR="00CA361B" w:rsidRDefault="00CA361B" w:rsidP="00CA361B">
            <w:pPr>
              <w:rPr>
                <w:b/>
                <w:kern w:val="2"/>
                <w:szCs w:val="24"/>
              </w:rPr>
            </w:pPr>
            <w:r>
              <w:rPr>
                <w:b/>
                <w:kern w:val="2"/>
                <w:szCs w:val="24"/>
              </w:rPr>
              <w:t>14.3.</w:t>
            </w:r>
          </w:p>
        </w:tc>
        <w:tc>
          <w:tcPr>
            <w:tcW w:w="6477" w:type="dxa"/>
            <w:gridSpan w:val="3"/>
          </w:tcPr>
          <w:p w14:paraId="02FD8275" w14:textId="0B494375" w:rsidR="00CA361B" w:rsidRDefault="00CA361B" w:rsidP="00CA361B">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CA361B" w14:paraId="7ED2EDF1" w14:textId="77777777">
        <w:trPr>
          <w:trHeight w:val="300"/>
        </w:trPr>
        <w:tc>
          <w:tcPr>
            <w:tcW w:w="9535" w:type="dxa"/>
            <w:gridSpan w:val="4"/>
          </w:tcPr>
          <w:p w14:paraId="689031C9" w14:textId="77777777" w:rsidR="00CA361B" w:rsidRDefault="00CA361B" w:rsidP="00CA361B">
            <w:pPr>
              <w:jc w:val="center"/>
              <w:rPr>
                <w:b/>
                <w:kern w:val="2"/>
                <w:szCs w:val="24"/>
              </w:rPr>
            </w:pPr>
            <w:r>
              <w:rPr>
                <w:b/>
                <w:kern w:val="2"/>
                <w:szCs w:val="24"/>
              </w:rPr>
              <w:t>15. SUTARTIES PRIEDAI</w:t>
            </w:r>
          </w:p>
        </w:tc>
      </w:tr>
      <w:tr w:rsidR="00CA361B" w14:paraId="43B17553" w14:textId="77777777">
        <w:trPr>
          <w:trHeight w:val="300"/>
        </w:trPr>
        <w:tc>
          <w:tcPr>
            <w:tcW w:w="3058" w:type="dxa"/>
          </w:tcPr>
          <w:p w14:paraId="7CFF3567" w14:textId="77777777" w:rsidR="00CA361B" w:rsidRDefault="00CA361B" w:rsidP="00CA361B">
            <w:pPr>
              <w:jc w:val="center"/>
              <w:rPr>
                <w:b/>
                <w:kern w:val="2"/>
                <w:szCs w:val="24"/>
              </w:rPr>
            </w:pPr>
            <w:r>
              <w:rPr>
                <w:b/>
                <w:kern w:val="2"/>
                <w:szCs w:val="24"/>
              </w:rPr>
              <w:t>15.1. Priedas Nr. 1</w:t>
            </w:r>
          </w:p>
        </w:tc>
        <w:tc>
          <w:tcPr>
            <w:tcW w:w="6477" w:type="dxa"/>
            <w:gridSpan w:val="3"/>
          </w:tcPr>
          <w:p w14:paraId="65B09E30" w14:textId="78BCFE63" w:rsidR="00CA361B" w:rsidRPr="00CA361B" w:rsidRDefault="00CA361B" w:rsidP="00CA361B">
            <w:pPr>
              <w:rPr>
                <w:bCs/>
                <w:kern w:val="2"/>
                <w:szCs w:val="24"/>
              </w:rPr>
            </w:pPr>
            <w:r w:rsidRPr="00CA361B">
              <w:rPr>
                <w:bCs/>
                <w:kern w:val="2"/>
                <w:szCs w:val="24"/>
              </w:rPr>
              <w:t>Techninė specifikacija</w:t>
            </w:r>
          </w:p>
        </w:tc>
      </w:tr>
      <w:tr w:rsidR="00CA361B" w14:paraId="2CC1D4F0" w14:textId="77777777">
        <w:trPr>
          <w:trHeight w:val="300"/>
        </w:trPr>
        <w:tc>
          <w:tcPr>
            <w:tcW w:w="3058" w:type="dxa"/>
          </w:tcPr>
          <w:p w14:paraId="09EEBB7C" w14:textId="77777777" w:rsidR="00CA361B" w:rsidRDefault="00CA361B" w:rsidP="00CA361B">
            <w:pPr>
              <w:jc w:val="center"/>
              <w:rPr>
                <w:b/>
                <w:kern w:val="2"/>
                <w:szCs w:val="24"/>
              </w:rPr>
            </w:pPr>
            <w:r>
              <w:rPr>
                <w:b/>
                <w:kern w:val="2"/>
                <w:szCs w:val="24"/>
              </w:rPr>
              <w:t>15.2. Priedas Nr. 2</w:t>
            </w:r>
          </w:p>
        </w:tc>
        <w:tc>
          <w:tcPr>
            <w:tcW w:w="6477" w:type="dxa"/>
            <w:gridSpan w:val="3"/>
          </w:tcPr>
          <w:p w14:paraId="269B3EB8" w14:textId="4D3047B5" w:rsidR="00CA361B" w:rsidRPr="00CA361B" w:rsidRDefault="00CA361B" w:rsidP="00CA361B">
            <w:pPr>
              <w:rPr>
                <w:bCs/>
                <w:kern w:val="2"/>
                <w:szCs w:val="24"/>
              </w:rPr>
            </w:pPr>
            <w:r w:rsidRPr="00CA361B">
              <w:rPr>
                <w:bCs/>
                <w:kern w:val="2"/>
                <w:szCs w:val="24"/>
              </w:rPr>
              <w:t>Pasiūlymas</w:t>
            </w:r>
          </w:p>
        </w:tc>
      </w:tr>
      <w:tr w:rsidR="00CA361B" w14:paraId="58745085" w14:textId="77777777">
        <w:trPr>
          <w:trHeight w:val="300"/>
        </w:trPr>
        <w:tc>
          <w:tcPr>
            <w:tcW w:w="3058" w:type="dxa"/>
          </w:tcPr>
          <w:p w14:paraId="2312C897" w14:textId="77777777" w:rsidR="00CA361B" w:rsidRDefault="00CA361B" w:rsidP="00CA361B">
            <w:pPr>
              <w:jc w:val="center"/>
              <w:rPr>
                <w:b/>
                <w:kern w:val="2"/>
                <w:szCs w:val="24"/>
              </w:rPr>
            </w:pPr>
            <w:r>
              <w:rPr>
                <w:b/>
                <w:kern w:val="2"/>
                <w:szCs w:val="24"/>
              </w:rPr>
              <w:t>15.3. Priedas Nr. 3</w:t>
            </w:r>
          </w:p>
        </w:tc>
        <w:tc>
          <w:tcPr>
            <w:tcW w:w="6477" w:type="dxa"/>
            <w:gridSpan w:val="3"/>
          </w:tcPr>
          <w:p w14:paraId="22A614AF" w14:textId="3AD4718A" w:rsidR="00CA361B" w:rsidRPr="00CA361B" w:rsidRDefault="00CA361B" w:rsidP="00CA361B">
            <w:pPr>
              <w:rPr>
                <w:bCs/>
                <w:kern w:val="2"/>
                <w:szCs w:val="24"/>
              </w:rPr>
            </w:pPr>
            <w:r w:rsidRPr="00CA361B">
              <w:rPr>
                <w:bCs/>
                <w:kern w:val="2"/>
                <w:szCs w:val="24"/>
              </w:rPr>
              <w:t>Perdavimo – priėmimo aktas</w:t>
            </w:r>
          </w:p>
        </w:tc>
      </w:tr>
      <w:tr w:rsidR="00CA361B" w14:paraId="49AEEE04" w14:textId="77777777">
        <w:trPr>
          <w:trHeight w:val="300"/>
        </w:trPr>
        <w:tc>
          <w:tcPr>
            <w:tcW w:w="3058" w:type="dxa"/>
          </w:tcPr>
          <w:p w14:paraId="0141DB15" w14:textId="77777777" w:rsidR="00CA361B" w:rsidRDefault="00CA361B" w:rsidP="00CA361B">
            <w:pPr>
              <w:jc w:val="center"/>
              <w:rPr>
                <w:b/>
                <w:kern w:val="2"/>
                <w:szCs w:val="24"/>
              </w:rPr>
            </w:pPr>
            <w:r>
              <w:rPr>
                <w:b/>
                <w:kern w:val="2"/>
                <w:szCs w:val="24"/>
              </w:rPr>
              <w:t>15.4. Priedas Nr. 4</w:t>
            </w:r>
          </w:p>
        </w:tc>
        <w:tc>
          <w:tcPr>
            <w:tcW w:w="6477" w:type="dxa"/>
            <w:gridSpan w:val="3"/>
          </w:tcPr>
          <w:p w14:paraId="567E6329" w14:textId="6DE68EE9" w:rsidR="00CA361B" w:rsidRPr="00CA361B" w:rsidRDefault="00CA361B" w:rsidP="00CA361B">
            <w:pPr>
              <w:rPr>
                <w:bCs/>
                <w:kern w:val="2"/>
                <w:szCs w:val="24"/>
              </w:rPr>
            </w:pPr>
            <w:r w:rsidRPr="00CA361B">
              <w:rPr>
                <w:bCs/>
                <w:kern w:val="2"/>
                <w:szCs w:val="24"/>
              </w:rPr>
              <w:t>Sutarties vykdymui pasitelkiami subtiekėjai ir (ar) specialistai</w:t>
            </w:r>
          </w:p>
        </w:tc>
      </w:tr>
      <w:tr w:rsidR="00CA361B" w14:paraId="278F6726" w14:textId="77777777">
        <w:tc>
          <w:tcPr>
            <w:tcW w:w="9535" w:type="dxa"/>
            <w:gridSpan w:val="4"/>
          </w:tcPr>
          <w:p w14:paraId="306ED934" w14:textId="77777777" w:rsidR="00CA361B" w:rsidRDefault="00CA361B" w:rsidP="00CA361B">
            <w:pPr>
              <w:jc w:val="center"/>
              <w:rPr>
                <w:b/>
                <w:kern w:val="2"/>
                <w:szCs w:val="24"/>
              </w:rPr>
            </w:pPr>
            <w:r>
              <w:rPr>
                <w:b/>
                <w:kern w:val="2"/>
                <w:szCs w:val="24"/>
              </w:rPr>
              <w:t>16. ŠALIŲ ATSTOVŲ PARAŠAI</w:t>
            </w:r>
          </w:p>
        </w:tc>
      </w:tr>
      <w:tr w:rsidR="00CA361B" w14:paraId="1A4801F8" w14:textId="77777777">
        <w:tc>
          <w:tcPr>
            <w:tcW w:w="5224" w:type="dxa"/>
            <w:gridSpan w:val="3"/>
          </w:tcPr>
          <w:p w14:paraId="4374ECAE" w14:textId="77777777" w:rsidR="00CA361B" w:rsidRDefault="00CA361B" w:rsidP="00CA361B">
            <w:pPr>
              <w:jc w:val="center"/>
              <w:rPr>
                <w:b/>
                <w:kern w:val="2"/>
                <w:szCs w:val="24"/>
              </w:rPr>
            </w:pPr>
            <w:r>
              <w:rPr>
                <w:b/>
                <w:kern w:val="2"/>
                <w:szCs w:val="24"/>
              </w:rPr>
              <w:t>PIRKĖJAS</w:t>
            </w:r>
          </w:p>
        </w:tc>
        <w:tc>
          <w:tcPr>
            <w:tcW w:w="4311" w:type="dxa"/>
          </w:tcPr>
          <w:p w14:paraId="77A89ACF" w14:textId="77777777" w:rsidR="00CA361B" w:rsidRDefault="00CA361B" w:rsidP="00CA361B">
            <w:pPr>
              <w:jc w:val="center"/>
              <w:rPr>
                <w:b/>
                <w:kern w:val="2"/>
                <w:szCs w:val="24"/>
              </w:rPr>
            </w:pPr>
            <w:r>
              <w:rPr>
                <w:b/>
                <w:kern w:val="2"/>
                <w:szCs w:val="24"/>
              </w:rPr>
              <w:t>TIEKĖJAS</w:t>
            </w:r>
          </w:p>
        </w:tc>
      </w:tr>
      <w:tr w:rsidR="00CA361B" w14:paraId="21CAB534" w14:textId="77777777">
        <w:tc>
          <w:tcPr>
            <w:tcW w:w="5224" w:type="dxa"/>
            <w:gridSpan w:val="3"/>
          </w:tcPr>
          <w:p w14:paraId="578049DB" w14:textId="77777777" w:rsidR="00CA361B" w:rsidRDefault="00CA361B" w:rsidP="00CA361B">
            <w:pPr>
              <w:jc w:val="center"/>
              <w:rPr>
                <w:color w:val="4472C4"/>
                <w:kern w:val="2"/>
                <w:szCs w:val="24"/>
              </w:rPr>
            </w:pPr>
            <w:r>
              <w:rPr>
                <w:color w:val="4472C4"/>
                <w:kern w:val="2"/>
                <w:szCs w:val="24"/>
              </w:rPr>
              <w:t>(nurodomos atstovo pareigos, vardas, pavardė)</w:t>
            </w:r>
          </w:p>
        </w:tc>
        <w:tc>
          <w:tcPr>
            <w:tcW w:w="4311" w:type="dxa"/>
          </w:tcPr>
          <w:p w14:paraId="6F9E2A53" w14:textId="77777777" w:rsidR="00CA361B" w:rsidRDefault="00CA361B" w:rsidP="00CA361B">
            <w:pPr>
              <w:jc w:val="center"/>
              <w:rPr>
                <w:b/>
                <w:kern w:val="2"/>
                <w:szCs w:val="24"/>
              </w:rPr>
            </w:pPr>
            <w:r>
              <w:rPr>
                <w:color w:val="4472C4"/>
                <w:kern w:val="2"/>
                <w:szCs w:val="24"/>
              </w:rPr>
              <w:t>(nurodomos atstovo pareigos, vardas, pavardė)</w:t>
            </w:r>
          </w:p>
        </w:tc>
      </w:tr>
      <w:tr w:rsidR="00CA361B" w14:paraId="0C834F1B" w14:textId="77777777">
        <w:tc>
          <w:tcPr>
            <w:tcW w:w="5224" w:type="dxa"/>
            <w:gridSpan w:val="3"/>
          </w:tcPr>
          <w:p w14:paraId="789659E3" w14:textId="77777777" w:rsidR="00CA361B" w:rsidRDefault="00CA361B" w:rsidP="00CA361B">
            <w:pPr>
              <w:jc w:val="center"/>
              <w:rPr>
                <w:b/>
                <w:color w:val="4472C4"/>
                <w:kern w:val="2"/>
                <w:szCs w:val="24"/>
              </w:rPr>
            </w:pPr>
          </w:p>
          <w:p w14:paraId="3B035D0A" w14:textId="77777777" w:rsidR="00CA361B" w:rsidRDefault="00CA361B" w:rsidP="00CA361B">
            <w:pPr>
              <w:jc w:val="center"/>
              <w:rPr>
                <w:b/>
                <w:color w:val="4472C4"/>
                <w:kern w:val="2"/>
                <w:szCs w:val="24"/>
              </w:rPr>
            </w:pPr>
            <w:r>
              <w:rPr>
                <w:b/>
                <w:color w:val="4472C4"/>
                <w:kern w:val="2"/>
                <w:szCs w:val="24"/>
              </w:rPr>
              <w:t>(parašas)</w:t>
            </w:r>
          </w:p>
          <w:p w14:paraId="0B1520FA" w14:textId="77777777" w:rsidR="00CA361B" w:rsidRDefault="00CA361B" w:rsidP="00CA361B">
            <w:pPr>
              <w:jc w:val="center"/>
              <w:rPr>
                <w:b/>
                <w:color w:val="4472C4"/>
                <w:kern w:val="2"/>
                <w:szCs w:val="24"/>
              </w:rPr>
            </w:pPr>
          </w:p>
          <w:p w14:paraId="449ED037" w14:textId="77777777" w:rsidR="00CA361B" w:rsidRDefault="00CA361B" w:rsidP="00CA361B">
            <w:pPr>
              <w:jc w:val="center"/>
              <w:rPr>
                <w:b/>
                <w:color w:val="4472C4"/>
                <w:kern w:val="2"/>
                <w:szCs w:val="24"/>
              </w:rPr>
            </w:pPr>
          </w:p>
        </w:tc>
        <w:tc>
          <w:tcPr>
            <w:tcW w:w="4311" w:type="dxa"/>
          </w:tcPr>
          <w:p w14:paraId="1BA6AD11" w14:textId="77777777" w:rsidR="00CA361B" w:rsidRDefault="00CA361B" w:rsidP="00CA361B">
            <w:pPr>
              <w:jc w:val="center"/>
              <w:rPr>
                <w:b/>
                <w:color w:val="4472C4"/>
                <w:kern w:val="2"/>
                <w:szCs w:val="24"/>
              </w:rPr>
            </w:pPr>
          </w:p>
          <w:p w14:paraId="644A2BE8" w14:textId="77777777" w:rsidR="00CA361B" w:rsidRDefault="00CA361B" w:rsidP="00CA361B">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22D1F" w14:textId="77777777" w:rsidR="006C79AA" w:rsidRDefault="006C79AA">
      <w:pPr>
        <w:rPr>
          <w:sz w:val="20"/>
        </w:rPr>
      </w:pPr>
      <w:r>
        <w:rPr>
          <w:sz w:val="20"/>
        </w:rPr>
        <w:separator/>
      </w:r>
    </w:p>
  </w:endnote>
  <w:endnote w:type="continuationSeparator" w:id="0">
    <w:p w14:paraId="2548A97C" w14:textId="77777777" w:rsidR="006C79AA" w:rsidRDefault="006C79AA">
      <w:pPr>
        <w:rPr>
          <w:sz w:val="20"/>
        </w:rPr>
      </w:pPr>
      <w:r>
        <w:rPr>
          <w:sz w:val="20"/>
        </w:rPr>
        <w:continuationSeparator/>
      </w:r>
    </w:p>
  </w:endnote>
  <w:endnote w:type="continuationNotice" w:id="1">
    <w:p w14:paraId="202FEF1E" w14:textId="77777777" w:rsidR="006C79AA" w:rsidRDefault="006C79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F5479" w14:textId="77777777" w:rsidR="006C79AA" w:rsidRDefault="006C79AA">
      <w:pPr>
        <w:rPr>
          <w:sz w:val="20"/>
        </w:rPr>
      </w:pPr>
      <w:r>
        <w:rPr>
          <w:sz w:val="20"/>
        </w:rPr>
        <w:separator/>
      </w:r>
    </w:p>
  </w:footnote>
  <w:footnote w:type="continuationSeparator" w:id="0">
    <w:p w14:paraId="253EB345" w14:textId="77777777" w:rsidR="006C79AA" w:rsidRDefault="006C79AA">
      <w:pPr>
        <w:rPr>
          <w:sz w:val="20"/>
        </w:rPr>
      </w:pPr>
      <w:r>
        <w:rPr>
          <w:sz w:val="20"/>
        </w:rPr>
        <w:continuationSeparator/>
      </w:r>
    </w:p>
  </w:footnote>
  <w:footnote w:type="continuationNotice" w:id="1">
    <w:p w14:paraId="78C754D4" w14:textId="77777777" w:rsidR="006C79AA" w:rsidRDefault="006C79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13E59"/>
    <w:multiLevelType w:val="multilevel"/>
    <w:tmpl w:val="A72E2A4C"/>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sz w:val="24"/>
      </w:rPr>
    </w:lvl>
    <w:lvl w:ilvl="2">
      <w:start w:val="1"/>
      <w:numFmt w:val="decimal"/>
      <w:lvlText w:val="%1.%2.%3."/>
      <w:lvlJc w:val="left"/>
      <w:pPr>
        <w:ind w:left="1288" w:hanging="720"/>
      </w:pPr>
      <w:rPr>
        <w:rFonts w:hint="default"/>
        <w:b w:val="0"/>
        <w:bCs w:val="0"/>
        <w:sz w:val="24"/>
        <w:szCs w:val="24"/>
      </w:rPr>
    </w:lvl>
    <w:lvl w:ilvl="3">
      <w:start w:val="1"/>
      <w:numFmt w:val="decimal"/>
      <w:lvlText w:val="%1.%2.%3.%4."/>
      <w:lvlJc w:val="left"/>
      <w:pPr>
        <w:ind w:left="5580" w:hanging="720"/>
      </w:pPr>
      <w:rPr>
        <w:rFonts w:ascii="Times New Roman" w:hAnsi="Times New Roman" w:cs="Times New Roman"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12501921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E4211"/>
    <w:rsid w:val="001345A5"/>
    <w:rsid w:val="0021718C"/>
    <w:rsid w:val="002B1201"/>
    <w:rsid w:val="002D14C9"/>
    <w:rsid w:val="002D7A5C"/>
    <w:rsid w:val="00300130"/>
    <w:rsid w:val="00322CF8"/>
    <w:rsid w:val="003741D4"/>
    <w:rsid w:val="00390A4A"/>
    <w:rsid w:val="0039124F"/>
    <w:rsid w:val="003B04CC"/>
    <w:rsid w:val="003E04EC"/>
    <w:rsid w:val="003F6237"/>
    <w:rsid w:val="00402199"/>
    <w:rsid w:val="00433EB7"/>
    <w:rsid w:val="00470334"/>
    <w:rsid w:val="00545279"/>
    <w:rsid w:val="00563B3D"/>
    <w:rsid w:val="0061634B"/>
    <w:rsid w:val="00646113"/>
    <w:rsid w:val="006C79AA"/>
    <w:rsid w:val="006F0803"/>
    <w:rsid w:val="006F5143"/>
    <w:rsid w:val="00745D97"/>
    <w:rsid w:val="007621BC"/>
    <w:rsid w:val="007A75C6"/>
    <w:rsid w:val="007B0D9F"/>
    <w:rsid w:val="0083118A"/>
    <w:rsid w:val="008446AC"/>
    <w:rsid w:val="00951D02"/>
    <w:rsid w:val="009728BC"/>
    <w:rsid w:val="0098684F"/>
    <w:rsid w:val="009D2CA5"/>
    <w:rsid w:val="00A701B2"/>
    <w:rsid w:val="00A96DD7"/>
    <w:rsid w:val="00B46F6F"/>
    <w:rsid w:val="00C61D7A"/>
    <w:rsid w:val="00C74FA2"/>
    <w:rsid w:val="00CA361B"/>
    <w:rsid w:val="00CC1C3B"/>
    <w:rsid w:val="00D71EE3"/>
    <w:rsid w:val="00D721B8"/>
    <w:rsid w:val="00D9095C"/>
    <w:rsid w:val="00DA4E0C"/>
    <w:rsid w:val="00DD2A59"/>
    <w:rsid w:val="00DD3F05"/>
    <w:rsid w:val="00F60BD9"/>
    <w:rsid w:val="00F96ED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876C4F33-E082-49BA-82BA-919372F87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ListParagraph">
    <w:name w:val="List Paragraph"/>
    <w:aliases w:val="List Paragraph Red"/>
    <w:basedOn w:val="Normal"/>
    <w:link w:val="ListParagraphChar"/>
    <w:uiPriority w:val="34"/>
    <w:qFormat/>
    <w:rsid w:val="00C61D7A"/>
    <w:pPr>
      <w:widowControl w:val="0"/>
      <w:spacing w:after="200" w:line="276" w:lineRule="auto"/>
      <w:ind w:left="720"/>
    </w:pPr>
    <w:rPr>
      <w:rFonts w:ascii="Calibri" w:eastAsia="Calibri" w:hAnsi="Calibri" w:cs="Arial"/>
      <w:sz w:val="22"/>
      <w:lang w:val="zh-CN" w:eastAsia="zh-CN"/>
    </w:rPr>
  </w:style>
  <w:style w:type="character" w:customStyle="1" w:styleId="ListParagraphChar">
    <w:name w:val="List Paragraph Char"/>
    <w:aliases w:val="List Paragraph Red Char"/>
    <w:link w:val="ListParagraph"/>
    <w:uiPriority w:val="34"/>
    <w:rsid w:val="00C61D7A"/>
    <w:rPr>
      <w:rFonts w:ascii="Calibri" w:eastAsia="Calibri" w:hAnsi="Calibri" w:cs="Arial"/>
      <w:sz w:val="22"/>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10</Pages>
  <Words>2865</Words>
  <Characters>16337</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Kristina Juodikienė</cp:lastModifiedBy>
  <cp:revision>18</cp:revision>
  <dcterms:created xsi:type="dcterms:W3CDTF">2025-06-26T10:34:00Z</dcterms:created>
  <dcterms:modified xsi:type="dcterms:W3CDTF">2025-08-13T10:51:00Z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